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22830" w14:textId="77777777" w:rsidR="00366F73" w:rsidRPr="00792F1E" w:rsidRDefault="00366F73" w:rsidP="00366F73">
      <w:pPr>
        <w:widowControl/>
        <w:jc w:val="center"/>
        <w:outlineLvl w:val="1"/>
        <w:rPr>
          <w:rFonts w:ascii="Times New Roman" w:eastAsia="仿宋_GB2312" w:hAnsi="Times New Roman" w:cs="宋体"/>
          <w:b/>
          <w:bCs/>
          <w:color w:val="000000"/>
          <w:kern w:val="0"/>
          <w:sz w:val="28"/>
          <w:szCs w:val="36"/>
          <w14:ligatures w14:val="none"/>
        </w:rPr>
      </w:pPr>
      <w:r w:rsidRPr="00792F1E">
        <w:rPr>
          <w:rFonts w:ascii="Times New Roman" w:eastAsia="仿宋_GB2312" w:hAnsi="Times New Roman" w:cs="宋体"/>
          <w:b/>
          <w:bCs/>
          <w:color w:val="000000"/>
          <w:kern w:val="0"/>
          <w:sz w:val="28"/>
          <w:szCs w:val="36"/>
          <w14:ligatures w14:val="none"/>
        </w:rPr>
        <w:t>全球环境基金（</w:t>
      </w:r>
      <w:r w:rsidRPr="00792F1E">
        <w:rPr>
          <w:rFonts w:ascii="Times New Roman" w:eastAsia="仿宋_GB2312" w:hAnsi="Times New Roman" w:cs="宋体"/>
          <w:b/>
          <w:bCs/>
          <w:color w:val="000000"/>
          <w:kern w:val="0"/>
          <w:sz w:val="28"/>
          <w:szCs w:val="36"/>
          <w14:ligatures w14:val="none"/>
        </w:rPr>
        <w:t>GEF</w:t>
      </w:r>
      <w:r w:rsidRPr="00792F1E">
        <w:rPr>
          <w:rFonts w:ascii="Times New Roman" w:eastAsia="仿宋_GB2312" w:hAnsi="Times New Roman" w:cs="宋体"/>
          <w:b/>
          <w:bCs/>
          <w:color w:val="000000"/>
          <w:kern w:val="0"/>
          <w:sz w:val="28"/>
          <w:szCs w:val="36"/>
          <w14:ligatures w14:val="none"/>
        </w:rPr>
        <w:t>）提高中国生态空间保护监管政策一致性项目</w:t>
      </w:r>
    </w:p>
    <w:p w14:paraId="681C6F9C" w14:textId="741FBE45" w:rsidR="00366F73" w:rsidRPr="00792F1E" w:rsidRDefault="005B1D09" w:rsidP="00366F73">
      <w:pPr>
        <w:widowControl/>
        <w:spacing w:beforeLines="50" w:before="156" w:afterLines="50" w:after="156"/>
        <w:jc w:val="center"/>
        <w:outlineLvl w:val="1"/>
        <w:rPr>
          <w:rFonts w:ascii="Times New Roman" w:eastAsia="仿宋_GB2312" w:hAnsi="Times New Roman" w:cs="宋体"/>
          <w:b/>
          <w:bCs/>
          <w:color w:val="000000"/>
          <w:kern w:val="0"/>
          <w:sz w:val="32"/>
          <w:szCs w:val="40"/>
          <w14:ligatures w14:val="none"/>
        </w:rPr>
      </w:pPr>
      <w:r>
        <w:rPr>
          <w:rFonts w:ascii="Times New Roman" w:eastAsia="仿宋_GB2312" w:hAnsi="Times New Roman" w:cs="宋体" w:hint="eastAsia"/>
          <w:b/>
          <w:bCs/>
          <w:color w:val="000000"/>
          <w:kern w:val="0"/>
          <w:sz w:val="32"/>
          <w:szCs w:val="40"/>
          <w14:ligatures w14:val="none"/>
        </w:rPr>
        <w:t>利益相关方和</w:t>
      </w:r>
      <w:r w:rsidR="00F6364C">
        <w:rPr>
          <w:rFonts w:ascii="Times New Roman" w:eastAsia="仿宋_GB2312" w:hAnsi="Times New Roman" w:cs="宋体" w:hint="eastAsia"/>
          <w:b/>
          <w:bCs/>
          <w:color w:val="000000"/>
          <w:kern w:val="0"/>
          <w:sz w:val="32"/>
          <w:szCs w:val="40"/>
          <w14:ligatures w14:val="none"/>
        </w:rPr>
        <w:t>社会性别</w:t>
      </w:r>
      <w:r w:rsidR="005642F5">
        <w:rPr>
          <w:rFonts w:ascii="Times New Roman" w:eastAsia="仿宋_GB2312" w:hAnsi="Times New Roman" w:cs="宋体" w:hint="eastAsia"/>
          <w:b/>
          <w:bCs/>
          <w:color w:val="000000"/>
          <w:kern w:val="0"/>
          <w:sz w:val="32"/>
          <w:szCs w:val="40"/>
          <w14:ligatures w14:val="none"/>
        </w:rPr>
        <w:t>分析</w:t>
      </w:r>
      <w:r w:rsidR="00366F73" w:rsidRPr="00792F1E">
        <w:rPr>
          <w:rFonts w:ascii="Times New Roman" w:eastAsia="仿宋_GB2312" w:hAnsi="Times New Roman" w:cs="宋体" w:hint="eastAsia"/>
          <w:b/>
          <w:bCs/>
          <w:color w:val="000000"/>
          <w:kern w:val="0"/>
          <w:sz w:val="32"/>
          <w:szCs w:val="40"/>
          <w14:ligatures w14:val="none"/>
        </w:rPr>
        <w:t>专家工作大纲</w:t>
      </w:r>
    </w:p>
    <w:p w14:paraId="25F29A07" w14:textId="77777777" w:rsidR="00366F73" w:rsidRDefault="00366F73" w:rsidP="00366F73">
      <w:pPr>
        <w:widowControl/>
        <w:jc w:val="left"/>
        <w:rPr>
          <w:rFonts w:ascii="Times New Roman" w:eastAsia="仿宋_GB2312" w:hAnsi="Times New Roman" w:cs="宋体"/>
          <w:b/>
          <w:bCs/>
          <w:color w:val="000000"/>
          <w:kern w:val="0"/>
          <w:sz w:val="28"/>
          <w:szCs w:val="36"/>
          <w14:ligatures w14:val="none"/>
        </w:rPr>
      </w:pPr>
      <w:r>
        <w:rPr>
          <w:rFonts w:ascii="Times New Roman" w:eastAsia="仿宋_GB2312" w:hAnsi="Times New Roman" w:cs="宋体" w:hint="eastAsia"/>
          <w:b/>
          <w:bCs/>
          <w:color w:val="000000"/>
          <w:kern w:val="0"/>
          <w:sz w:val="28"/>
          <w:szCs w:val="36"/>
          <w14:ligatures w14:val="none"/>
        </w:rPr>
        <w:t>一、基本信息介绍</w:t>
      </w:r>
    </w:p>
    <w:p w14:paraId="670BB6AA" w14:textId="77777777" w:rsidR="00366F73" w:rsidRPr="00DD7043" w:rsidRDefault="00366F73" w:rsidP="00366F73">
      <w:pPr>
        <w:widowControl/>
        <w:ind w:firstLineChars="200" w:firstLine="560"/>
        <w:jc w:val="left"/>
        <w:rPr>
          <w:rFonts w:ascii="Times New Roman" w:eastAsia="仿宋_GB2312" w:hAnsi="Times New Roman" w:cs="宋体"/>
          <w:color w:val="000000"/>
          <w:kern w:val="0"/>
          <w:sz w:val="28"/>
          <w:szCs w:val="36"/>
          <w14:ligatures w14:val="none"/>
        </w:rPr>
      </w:pPr>
      <w:r w:rsidRPr="00DD7043">
        <w:rPr>
          <w:rFonts w:ascii="Times New Roman" w:eastAsia="仿宋_GB2312" w:hAnsi="Times New Roman" w:cs="宋体" w:hint="eastAsia"/>
          <w:color w:val="000000"/>
          <w:kern w:val="0"/>
          <w:sz w:val="28"/>
          <w:szCs w:val="36"/>
          <w14:ligatures w14:val="none"/>
        </w:rPr>
        <w:t>工作地点：北京</w:t>
      </w:r>
    </w:p>
    <w:p w14:paraId="476B7378" w14:textId="02503990" w:rsidR="00366F73" w:rsidRDefault="00366F73" w:rsidP="00366F73">
      <w:pPr>
        <w:widowControl/>
        <w:ind w:firstLineChars="200" w:firstLine="560"/>
        <w:jc w:val="left"/>
        <w:rPr>
          <w:rFonts w:ascii="Times New Roman" w:eastAsia="仿宋_GB2312" w:hAnsi="Times New Roman" w:cs="宋体"/>
          <w:color w:val="000000"/>
          <w:kern w:val="0"/>
          <w:sz w:val="28"/>
          <w:szCs w:val="36"/>
          <w14:ligatures w14:val="none"/>
        </w:rPr>
      </w:pPr>
      <w:r w:rsidRPr="00DD7043">
        <w:rPr>
          <w:rFonts w:ascii="Times New Roman" w:eastAsia="仿宋_GB2312" w:hAnsi="Times New Roman" w:cs="宋体" w:hint="eastAsia"/>
          <w:color w:val="000000"/>
          <w:kern w:val="0"/>
          <w:sz w:val="28"/>
          <w:szCs w:val="36"/>
          <w14:ligatures w14:val="none"/>
        </w:rPr>
        <w:t>工作时间：</w:t>
      </w:r>
      <w:r w:rsidRPr="00DD7043">
        <w:rPr>
          <w:rFonts w:ascii="Times New Roman" w:eastAsia="仿宋_GB2312" w:hAnsi="Times New Roman" w:cs="宋体" w:hint="eastAsia"/>
          <w:color w:val="000000"/>
          <w:kern w:val="0"/>
          <w:sz w:val="28"/>
          <w:szCs w:val="36"/>
          <w14:ligatures w14:val="none"/>
        </w:rPr>
        <w:t>2</w:t>
      </w:r>
      <w:r w:rsidRPr="00DD7043">
        <w:rPr>
          <w:rFonts w:ascii="Times New Roman" w:eastAsia="仿宋_GB2312" w:hAnsi="Times New Roman" w:cs="宋体"/>
          <w:color w:val="000000"/>
          <w:kern w:val="0"/>
          <w:sz w:val="28"/>
          <w:szCs w:val="36"/>
          <w14:ligatures w14:val="none"/>
        </w:rPr>
        <w:t>02</w:t>
      </w:r>
      <w:r w:rsidR="00DE200C">
        <w:rPr>
          <w:rFonts w:ascii="Times New Roman" w:eastAsia="仿宋_GB2312" w:hAnsi="Times New Roman" w:cs="宋体" w:hint="eastAsia"/>
          <w:color w:val="000000"/>
          <w:kern w:val="0"/>
          <w:sz w:val="28"/>
          <w:szCs w:val="36"/>
          <w14:ligatures w14:val="none"/>
        </w:rPr>
        <w:t>6</w:t>
      </w:r>
      <w:r w:rsidRPr="00DD7043">
        <w:rPr>
          <w:rFonts w:ascii="Times New Roman" w:eastAsia="仿宋_GB2312" w:hAnsi="Times New Roman" w:cs="宋体" w:hint="eastAsia"/>
          <w:color w:val="000000"/>
          <w:kern w:val="0"/>
          <w:sz w:val="28"/>
          <w:szCs w:val="36"/>
          <w14:ligatures w14:val="none"/>
        </w:rPr>
        <w:t>年</w:t>
      </w:r>
      <w:r w:rsidR="00AC6EE1">
        <w:rPr>
          <w:rFonts w:ascii="Times New Roman" w:eastAsia="仿宋_GB2312" w:hAnsi="Times New Roman" w:cs="宋体" w:hint="eastAsia"/>
          <w:color w:val="000000"/>
          <w:kern w:val="0"/>
          <w:sz w:val="28"/>
          <w:szCs w:val="36"/>
          <w14:ligatures w14:val="none"/>
        </w:rPr>
        <w:t>1</w:t>
      </w:r>
      <w:r w:rsidRPr="00DD7043">
        <w:rPr>
          <w:rFonts w:ascii="Times New Roman" w:eastAsia="仿宋_GB2312" w:hAnsi="Times New Roman" w:cs="宋体" w:hint="eastAsia"/>
          <w:color w:val="000000"/>
          <w:kern w:val="0"/>
          <w:sz w:val="28"/>
          <w:szCs w:val="36"/>
          <w14:ligatures w14:val="none"/>
        </w:rPr>
        <w:t>月</w:t>
      </w:r>
      <w:r w:rsidRPr="00DD7043">
        <w:rPr>
          <w:rFonts w:ascii="Times New Roman" w:eastAsia="仿宋_GB2312" w:hAnsi="Times New Roman" w:cs="宋体" w:hint="eastAsia"/>
          <w:color w:val="000000"/>
          <w:kern w:val="0"/>
          <w:sz w:val="28"/>
          <w:szCs w:val="36"/>
          <w14:ligatures w14:val="none"/>
        </w:rPr>
        <w:t>-</w:t>
      </w:r>
      <w:r w:rsidRPr="00DD7043">
        <w:rPr>
          <w:rFonts w:ascii="Times New Roman" w:eastAsia="仿宋_GB2312" w:hAnsi="Times New Roman" w:cs="宋体"/>
          <w:color w:val="000000"/>
          <w:kern w:val="0"/>
          <w:sz w:val="28"/>
          <w:szCs w:val="36"/>
          <w14:ligatures w14:val="none"/>
        </w:rPr>
        <w:t>11</w:t>
      </w:r>
      <w:r w:rsidRPr="00DD7043">
        <w:rPr>
          <w:rFonts w:ascii="Times New Roman" w:eastAsia="仿宋_GB2312" w:hAnsi="Times New Roman" w:cs="宋体" w:hint="eastAsia"/>
          <w:color w:val="000000"/>
          <w:kern w:val="0"/>
          <w:sz w:val="28"/>
          <w:szCs w:val="36"/>
          <w14:ligatures w14:val="none"/>
        </w:rPr>
        <w:t>月</w:t>
      </w:r>
    </w:p>
    <w:p w14:paraId="0039A906" w14:textId="77777777" w:rsidR="00366F73" w:rsidRDefault="00366F73" w:rsidP="00366F73">
      <w:pPr>
        <w:widowControl/>
        <w:ind w:firstLineChars="200" w:firstLine="560"/>
        <w:jc w:val="left"/>
        <w:rPr>
          <w:rFonts w:ascii="Times New Roman" w:eastAsia="仿宋_GB2312" w:hAnsi="Times New Roman" w:cs="宋体"/>
          <w:color w:val="000000"/>
          <w:kern w:val="0"/>
          <w:sz w:val="28"/>
          <w:szCs w:val="36"/>
          <w14:ligatures w14:val="none"/>
        </w:rPr>
      </w:pPr>
      <w:r>
        <w:rPr>
          <w:rFonts w:ascii="Times New Roman" w:eastAsia="仿宋_GB2312" w:hAnsi="Times New Roman" w:cs="宋体" w:hint="eastAsia"/>
          <w:color w:val="000000"/>
          <w:kern w:val="0"/>
          <w:sz w:val="28"/>
          <w:szCs w:val="36"/>
          <w14:ligatures w14:val="none"/>
        </w:rPr>
        <w:t>合同类型：个人专家</w:t>
      </w:r>
    </w:p>
    <w:p w14:paraId="3F160A45" w14:textId="77777777" w:rsidR="00366F73" w:rsidRPr="00DD7043" w:rsidRDefault="00366F73" w:rsidP="00366F73">
      <w:pPr>
        <w:widowControl/>
        <w:ind w:firstLineChars="200" w:firstLine="560"/>
        <w:jc w:val="left"/>
        <w:rPr>
          <w:rFonts w:ascii="Times New Roman" w:eastAsia="仿宋_GB2312" w:hAnsi="Times New Roman" w:cs="宋体"/>
          <w:color w:val="000000"/>
          <w:kern w:val="0"/>
          <w:sz w:val="28"/>
          <w:szCs w:val="36"/>
          <w14:ligatures w14:val="none"/>
        </w:rPr>
      </w:pPr>
      <w:r>
        <w:rPr>
          <w:rFonts w:ascii="Times New Roman" w:eastAsia="仿宋_GB2312" w:hAnsi="Times New Roman" w:cs="宋体" w:hint="eastAsia"/>
          <w:color w:val="000000"/>
          <w:kern w:val="0"/>
          <w:sz w:val="28"/>
          <w:szCs w:val="36"/>
          <w14:ligatures w14:val="none"/>
        </w:rPr>
        <w:t>语言要求：中英文</w:t>
      </w:r>
    </w:p>
    <w:p w14:paraId="4B94D0A9" w14:textId="77777777" w:rsidR="00366F73" w:rsidRPr="00DD7043" w:rsidRDefault="00366F73" w:rsidP="00366F73">
      <w:pPr>
        <w:widowControl/>
        <w:jc w:val="left"/>
        <w:rPr>
          <w:rFonts w:ascii="Times New Roman" w:eastAsia="仿宋_GB2312" w:hAnsi="Times New Roman" w:cs="宋体"/>
          <w:color w:val="000000"/>
          <w:kern w:val="0"/>
          <w:sz w:val="28"/>
          <w14:ligatures w14:val="none"/>
        </w:rPr>
      </w:pPr>
      <w:r>
        <w:rPr>
          <w:rFonts w:ascii="Times New Roman" w:eastAsia="仿宋_GB2312" w:hAnsi="Times New Roman" w:cs="宋体" w:hint="eastAsia"/>
          <w:b/>
          <w:bCs/>
          <w:color w:val="000000"/>
          <w:kern w:val="0"/>
          <w:sz w:val="28"/>
          <w:szCs w:val="36"/>
          <w14:ligatures w14:val="none"/>
        </w:rPr>
        <w:t>二、项目概况</w:t>
      </w:r>
    </w:p>
    <w:p w14:paraId="2715B239" w14:textId="79B0B404" w:rsidR="00366F73" w:rsidRPr="00DD7043" w:rsidRDefault="00366F73" w:rsidP="00366F73">
      <w:pPr>
        <w:widowControl/>
        <w:ind w:firstLineChars="200" w:firstLine="560"/>
        <w:jc w:val="left"/>
        <w:rPr>
          <w:rFonts w:ascii="Times New Roman" w:eastAsia="仿宋_GB2312" w:hAnsi="Times New Roman" w:cs="宋体"/>
          <w:color w:val="000000"/>
          <w:kern w:val="0"/>
          <w:sz w:val="28"/>
          <w14:ligatures w14:val="none"/>
        </w:rPr>
      </w:pPr>
      <w:r>
        <w:rPr>
          <w:rFonts w:ascii="Times New Roman" w:eastAsia="仿宋_GB2312" w:hAnsi="Times New Roman" w:cs="宋体" w:hint="eastAsia"/>
          <w:color w:val="000000"/>
          <w:kern w:val="0"/>
          <w:sz w:val="28"/>
          <w14:ligatures w14:val="none"/>
        </w:rPr>
        <w:t>2</w:t>
      </w:r>
      <w:r>
        <w:rPr>
          <w:rFonts w:ascii="Times New Roman" w:eastAsia="仿宋_GB2312" w:hAnsi="Times New Roman" w:cs="宋体"/>
          <w:color w:val="000000"/>
          <w:kern w:val="0"/>
          <w:sz w:val="28"/>
          <w14:ligatures w14:val="none"/>
        </w:rPr>
        <w:t>025</w:t>
      </w:r>
      <w:r>
        <w:rPr>
          <w:rFonts w:ascii="Times New Roman" w:eastAsia="仿宋_GB2312" w:hAnsi="Times New Roman" w:cs="宋体" w:hint="eastAsia"/>
          <w:color w:val="000000"/>
          <w:kern w:val="0"/>
          <w:sz w:val="28"/>
          <w14:ligatures w14:val="none"/>
        </w:rPr>
        <w:t>年</w:t>
      </w:r>
      <w:r>
        <w:rPr>
          <w:rFonts w:ascii="Times New Roman" w:eastAsia="仿宋_GB2312" w:hAnsi="Times New Roman" w:cs="宋体" w:hint="eastAsia"/>
          <w:color w:val="000000"/>
          <w:kern w:val="0"/>
          <w:sz w:val="28"/>
          <w14:ligatures w14:val="none"/>
        </w:rPr>
        <w:t>1</w:t>
      </w:r>
      <w:r>
        <w:rPr>
          <w:rFonts w:ascii="Times New Roman" w:eastAsia="仿宋_GB2312" w:hAnsi="Times New Roman" w:cs="宋体"/>
          <w:color w:val="000000"/>
          <w:kern w:val="0"/>
          <w:sz w:val="28"/>
          <w14:ligatures w14:val="none"/>
        </w:rPr>
        <w:t>1</w:t>
      </w:r>
      <w:r>
        <w:rPr>
          <w:rFonts w:ascii="Times New Roman" w:eastAsia="仿宋_GB2312" w:hAnsi="Times New Roman" w:cs="宋体" w:hint="eastAsia"/>
          <w:color w:val="000000"/>
          <w:kern w:val="0"/>
          <w:sz w:val="28"/>
          <w14:ligatures w14:val="none"/>
        </w:rPr>
        <w:t>月，中国环境科学研究院（以下简称“环科院”）与生态环境部对外合作与交流中心（以下简称“对外合作与交流中心”）共同申请的“</w:t>
      </w:r>
      <w:r w:rsidRPr="00DD7043">
        <w:rPr>
          <w:rFonts w:ascii="Times New Roman" w:eastAsia="仿宋_GB2312" w:hAnsi="Times New Roman" w:cs="宋体"/>
          <w:color w:val="000000"/>
          <w:kern w:val="0"/>
          <w:sz w:val="28"/>
          <w14:ligatures w14:val="none"/>
        </w:rPr>
        <w:t>提高中国生态空间保护监管政策一致性项目</w:t>
      </w:r>
      <w:r>
        <w:rPr>
          <w:rFonts w:ascii="Times New Roman" w:eastAsia="仿宋_GB2312" w:hAnsi="Times New Roman" w:cs="宋体" w:hint="eastAsia"/>
          <w:color w:val="000000"/>
          <w:kern w:val="0"/>
          <w:sz w:val="28"/>
          <w14:ligatures w14:val="none"/>
        </w:rPr>
        <w:t>”（</w:t>
      </w:r>
      <w:r w:rsidRPr="0064446D">
        <w:rPr>
          <w:rFonts w:ascii="Times New Roman" w:eastAsia="仿宋_GB2312" w:hAnsi="Times New Roman" w:cs="宋体"/>
          <w:color w:val="000000"/>
          <w:kern w:val="0"/>
          <w:sz w:val="28"/>
          <w14:ligatures w14:val="none"/>
        </w:rPr>
        <w:t>Enhancing Policy Coherence for Supervision &amp; Management on China</w:t>
      </w:r>
      <w:proofErr w:type="gramStart"/>
      <w:r w:rsidRPr="0064446D">
        <w:rPr>
          <w:rFonts w:ascii="Times New Roman" w:eastAsia="仿宋_GB2312" w:hAnsi="Times New Roman" w:cs="宋体"/>
          <w:color w:val="000000"/>
          <w:kern w:val="0"/>
          <w:sz w:val="28"/>
          <w14:ligatures w14:val="none"/>
        </w:rPr>
        <w:t>’</w:t>
      </w:r>
      <w:proofErr w:type="gramEnd"/>
      <w:r w:rsidRPr="0064446D">
        <w:rPr>
          <w:rFonts w:ascii="Times New Roman" w:eastAsia="仿宋_GB2312" w:hAnsi="Times New Roman" w:cs="宋体"/>
          <w:color w:val="000000"/>
          <w:kern w:val="0"/>
          <w:sz w:val="28"/>
          <w14:ligatures w14:val="none"/>
        </w:rPr>
        <w:t>s Key Ecological Spaces</w:t>
      </w:r>
      <w:r>
        <w:rPr>
          <w:rFonts w:ascii="Times New Roman" w:eastAsia="仿宋_GB2312" w:hAnsi="Times New Roman" w:cs="宋体" w:hint="eastAsia"/>
          <w:color w:val="000000"/>
          <w:kern w:val="0"/>
          <w:sz w:val="28"/>
          <w14:ligatures w14:val="none"/>
        </w:rPr>
        <w:t>）获得了</w:t>
      </w:r>
      <w:r w:rsidRPr="00DD7043">
        <w:rPr>
          <w:rFonts w:ascii="Times New Roman" w:eastAsia="仿宋_GB2312" w:hAnsi="Times New Roman" w:cs="宋体"/>
          <w:color w:val="000000"/>
          <w:kern w:val="0"/>
          <w:sz w:val="28"/>
          <w14:ligatures w14:val="none"/>
        </w:rPr>
        <w:t>全球环境基金（</w:t>
      </w:r>
      <w:r w:rsidRPr="00DD7043">
        <w:rPr>
          <w:rFonts w:ascii="Times New Roman" w:eastAsia="仿宋_GB2312" w:hAnsi="Times New Roman" w:cs="宋体"/>
          <w:color w:val="000000"/>
          <w:kern w:val="0"/>
          <w:sz w:val="28"/>
          <w14:ligatures w14:val="none"/>
        </w:rPr>
        <w:t>GEF</w:t>
      </w:r>
      <w:r w:rsidRPr="00DD7043">
        <w:rPr>
          <w:rFonts w:ascii="Times New Roman" w:eastAsia="仿宋_GB2312" w:hAnsi="Times New Roman" w:cs="宋体"/>
          <w:color w:val="000000"/>
          <w:kern w:val="0"/>
          <w:sz w:val="28"/>
          <w14:ligatures w14:val="none"/>
        </w:rPr>
        <w:t>）</w:t>
      </w:r>
      <w:r>
        <w:rPr>
          <w:rFonts w:ascii="Times New Roman" w:eastAsia="仿宋_GB2312" w:hAnsi="Times New Roman" w:cs="宋体" w:hint="eastAsia"/>
          <w:color w:val="000000"/>
          <w:kern w:val="0"/>
          <w:sz w:val="28"/>
          <w14:ligatures w14:val="none"/>
        </w:rPr>
        <w:t>批准</w:t>
      </w:r>
      <w:r w:rsidRPr="00DD7043">
        <w:rPr>
          <w:rFonts w:ascii="Times New Roman" w:eastAsia="仿宋_GB2312" w:hAnsi="Times New Roman" w:cs="宋体" w:hint="eastAsia"/>
          <w:color w:val="000000"/>
          <w:kern w:val="0"/>
          <w:sz w:val="28"/>
          <w14:ligatures w14:val="none"/>
        </w:rPr>
        <w:t>。项</w:t>
      </w:r>
      <w:r w:rsidRPr="00DD7043">
        <w:rPr>
          <w:rFonts w:ascii="Times New Roman" w:eastAsia="仿宋_GB2312" w:hAnsi="Times New Roman" w:cs="宋体"/>
          <w:color w:val="000000"/>
          <w:kern w:val="0"/>
          <w:sz w:val="28"/>
          <w14:ligatures w14:val="none"/>
        </w:rPr>
        <w:t>目旨在通过完善重要生态空间法规政策、健全监管协调机制、制定和统一技术标准规范，提高国家部门的</w:t>
      </w:r>
      <w:r w:rsidRPr="00DD7043">
        <w:rPr>
          <w:rFonts w:ascii="Times New Roman" w:eastAsia="仿宋_GB2312" w:hAnsi="Times New Roman" w:cs="宋体"/>
          <w:color w:val="000000"/>
          <w:kern w:val="0"/>
          <w:sz w:val="28"/>
          <w14:ligatures w14:val="none"/>
        </w:rPr>
        <w:t>“</w:t>
      </w:r>
      <w:r w:rsidRPr="00DD7043">
        <w:rPr>
          <w:rFonts w:ascii="Times New Roman" w:eastAsia="仿宋_GB2312" w:hAnsi="Times New Roman" w:cs="宋体"/>
          <w:color w:val="000000"/>
          <w:kern w:val="0"/>
          <w:sz w:val="28"/>
          <w14:ligatures w14:val="none"/>
        </w:rPr>
        <w:t>横向协同</w:t>
      </w:r>
      <w:r w:rsidRPr="00DD7043">
        <w:rPr>
          <w:rFonts w:ascii="Times New Roman" w:eastAsia="仿宋_GB2312" w:hAnsi="Times New Roman" w:cs="宋体"/>
          <w:color w:val="000000"/>
          <w:kern w:val="0"/>
          <w:sz w:val="28"/>
          <w14:ligatures w14:val="none"/>
        </w:rPr>
        <w:t>”</w:t>
      </w:r>
      <w:r w:rsidRPr="00DD7043">
        <w:rPr>
          <w:rFonts w:ascii="Times New Roman" w:eastAsia="仿宋_GB2312" w:hAnsi="Times New Roman" w:cs="宋体"/>
          <w:color w:val="000000"/>
          <w:kern w:val="0"/>
          <w:sz w:val="28"/>
          <w14:ligatures w14:val="none"/>
        </w:rPr>
        <w:t>，加强国家与地方的</w:t>
      </w:r>
      <w:r w:rsidRPr="00DD7043">
        <w:rPr>
          <w:rFonts w:ascii="Times New Roman" w:eastAsia="仿宋_GB2312" w:hAnsi="Times New Roman" w:cs="宋体"/>
          <w:color w:val="000000"/>
          <w:kern w:val="0"/>
          <w:sz w:val="28"/>
          <w14:ligatures w14:val="none"/>
        </w:rPr>
        <w:t>“</w:t>
      </w:r>
      <w:r w:rsidRPr="00DD7043">
        <w:rPr>
          <w:rFonts w:ascii="Times New Roman" w:eastAsia="仿宋_GB2312" w:hAnsi="Times New Roman" w:cs="宋体"/>
          <w:color w:val="000000"/>
          <w:kern w:val="0"/>
          <w:sz w:val="28"/>
          <w14:ligatures w14:val="none"/>
        </w:rPr>
        <w:t>纵向联动</w:t>
      </w:r>
      <w:r w:rsidRPr="00DD7043">
        <w:rPr>
          <w:rFonts w:ascii="Times New Roman" w:eastAsia="仿宋_GB2312" w:hAnsi="Times New Roman" w:cs="宋体"/>
          <w:color w:val="000000"/>
          <w:kern w:val="0"/>
          <w:sz w:val="28"/>
          <w14:ligatures w14:val="none"/>
        </w:rPr>
        <w:t>”</w:t>
      </w:r>
      <w:r w:rsidRPr="00DD7043">
        <w:rPr>
          <w:rFonts w:ascii="Times New Roman" w:eastAsia="仿宋_GB2312" w:hAnsi="Times New Roman" w:cs="宋体"/>
          <w:color w:val="000000"/>
          <w:kern w:val="0"/>
          <w:sz w:val="28"/>
          <w14:ligatures w14:val="none"/>
        </w:rPr>
        <w:t>，强化中国重要生态空间政策一致性，为其他国家实现《生物多样性公约》和</w:t>
      </w:r>
      <w:r w:rsidRPr="00DD7043">
        <w:rPr>
          <w:rFonts w:ascii="Times New Roman" w:eastAsia="仿宋_GB2312" w:hAnsi="Times New Roman" w:cs="宋体"/>
          <w:color w:val="000000"/>
          <w:kern w:val="0"/>
          <w:sz w:val="28"/>
          <w14:ligatures w14:val="none"/>
        </w:rPr>
        <w:t>“</w:t>
      </w:r>
      <w:r w:rsidRPr="00DD7043">
        <w:rPr>
          <w:rFonts w:ascii="Times New Roman" w:eastAsia="仿宋_GB2312" w:hAnsi="Times New Roman" w:cs="宋体"/>
          <w:color w:val="000000"/>
          <w:kern w:val="0"/>
          <w:sz w:val="28"/>
          <w14:ligatures w14:val="none"/>
        </w:rPr>
        <w:t>昆蒙框架</w:t>
      </w:r>
      <w:r w:rsidRPr="00DD7043">
        <w:rPr>
          <w:rFonts w:ascii="Times New Roman" w:eastAsia="仿宋_GB2312" w:hAnsi="Times New Roman" w:cs="宋体"/>
          <w:color w:val="000000"/>
          <w:kern w:val="0"/>
          <w:sz w:val="28"/>
          <w14:ligatures w14:val="none"/>
        </w:rPr>
        <w:t>”</w:t>
      </w:r>
      <w:r w:rsidRPr="00DD7043">
        <w:rPr>
          <w:rFonts w:ascii="Times New Roman" w:eastAsia="仿宋_GB2312" w:hAnsi="Times New Roman" w:cs="宋体"/>
          <w:color w:val="000000"/>
          <w:kern w:val="0"/>
          <w:sz w:val="28"/>
          <w14:ligatures w14:val="none"/>
        </w:rPr>
        <w:t>目标提供</w:t>
      </w:r>
      <w:r w:rsidRPr="00DD7043">
        <w:rPr>
          <w:rFonts w:ascii="Times New Roman" w:eastAsia="仿宋_GB2312" w:hAnsi="Times New Roman" w:cs="宋体"/>
          <w:color w:val="000000"/>
          <w:kern w:val="0"/>
          <w:sz w:val="28"/>
          <w14:ligatures w14:val="none"/>
        </w:rPr>
        <w:t>“</w:t>
      </w:r>
      <w:r w:rsidRPr="00DD7043">
        <w:rPr>
          <w:rFonts w:ascii="Times New Roman" w:eastAsia="仿宋_GB2312" w:hAnsi="Times New Roman" w:cs="宋体"/>
          <w:color w:val="000000"/>
          <w:kern w:val="0"/>
          <w:sz w:val="28"/>
          <w14:ligatures w14:val="none"/>
        </w:rPr>
        <w:t>中国范式</w:t>
      </w:r>
      <w:r w:rsidRPr="00DD7043">
        <w:rPr>
          <w:rFonts w:ascii="Times New Roman" w:eastAsia="仿宋_GB2312" w:hAnsi="Times New Roman" w:cs="宋体"/>
          <w:color w:val="000000"/>
          <w:kern w:val="0"/>
          <w:sz w:val="28"/>
          <w14:ligatures w14:val="none"/>
        </w:rPr>
        <w:t>”</w:t>
      </w:r>
      <w:r w:rsidRPr="00DD7043">
        <w:rPr>
          <w:rFonts w:ascii="Times New Roman" w:eastAsia="仿宋_GB2312" w:hAnsi="Times New Roman" w:cs="宋体"/>
          <w:color w:val="000000"/>
          <w:kern w:val="0"/>
          <w:sz w:val="28"/>
          <w14:ligatures w14:val="none"/>
        </w:rPr>
        <w:t>。</w:t>
      </w:r>
    </w:p>
    <w:p w14:paraId="0662EB7C" w14:textId="77777777" w:rsidR="00366F73" w:rsidRPr="00DD7043" w:rsidRDefault="00366F73" w:rsidP="00366F73">
      <w:pPr>
        <w:widowControl/>
        <w:ind w:firstLineChars="200" w:firstLine="560"/>
        <w:jc w:val="left"/>
        <w:rPr>
          <w:rFonts w:ascii="Times New Roman" w:eastAsia="仿宋_GB2312" w:hAnsi="Times New Roman" w:cs="宋体"/>
          <w:color w:val="000000"/>
          <w:kern w:val="0"/>
          <w:sz w:val="28"/>
          <w14:ligatures w14:val="none"/>
        </w:rPr>
      </w:pPr>
      <w:r w:rsidRPr="007B1619">
        <w:rPr>
          <w:rFonts w:ascii="Times New Roman" w:eastAsia="仿宋_GB2312" w:hAnsi="Times New Roman" w:cs="Times New Roman"/>
          <w:color w:val="000000" w:themeColor="text1"/>
          <w:sz w:val="28"/>
          <w:szCs w:val="28"/>
        </w:rPr>
        <w:t>项目在</w:t>
      </w:r>
      <w:r w:rsidRPr="007B1619">
        <w:rPr>
          <w:rFonts w:ascii="Times New Roman" w:eastAsia="仿宋_GB2312" w:hAnsi="Times New Roman" w:cs="Times New Roman"/>
          <w:color w:val="000000" w:themeColor="text1"/>
          <w:sz w:val="28"/>
          <w:szCs w:val="28"/>
        </w:rPr>
        <w:t>PPG</w:t>
      </w:r>
      <w:r w:rsidRPr="007B1619">
        <w:rPr>
          <w:rFonts w:ascii="Times New Roman" w:eastAsia="仿宋_GB2312" w:hAnsi="Times New Roman" w:cs="Times New Roman"/>
          <w:color w:val="000000" w:themeColor="text1"/>
          <w:sz w:val="28"/>
          <w:szCs w:val="28"/>
        </w:rPr>
        <w:t>阶段的任务是依据</w:t>
      </w:r>
      <w:r w:rsidRPr="007B1619">
        <w:rPr>
          <w:rFonts w:ascii="Times New Roman" w:eastAsia="仿宋_GB2312" w:hAnsi="Times New Roman" w:cs="Times New Roman"/>
          <w:color w:val="000000" w:themeColor="text1"/>
          <w:sz w:val="28"/>
          <w:szCs w:val="28"/>
        </w:rPr>
        <w:t>GEF</w:t>
      </w:r>
      <w:r w:rsidRPr="007B1619">
        <w:rPr>
          <w:rFonts w:ascii="Times New Roman" w:eastAsia="仿宋_GB2312" w:hAnsi="Times New Roman" w:cs="Times New Roman"/>
          <w:color w:val="000000" w:themeColor="text1"/>
          <w:sz w:val="28"/>
          <w:szCs w:val="28"/>
        </w:rPr>
        <w:t>已批准的项目</w:t>
      </w:r>
      <w:r>
        <w:rPr>
          <w:rFonts w:ascii="Times New Roman" w:eastAsia="仿宋_GB2312" w:hAnsi="Times New Roman" w:cs="Times New Roman" w:hint="eastAsia"/>
          <w:color w:val="000000" w:themeColor="text1"/>
          <w:sz w:val="28"/>
          <w:szCs w:val="28"/>
        </w:rPr>
        <w:t>识别表</w:t>
      </w:r>
      <w:r w:rsidRPr="007B1619">
        <w:rPr>
          <w:rFonts w:ascii="Times New Roman" w:eastAsia="仿宋_GB2312" w:hAnsi="Times New Roman" w:cs="Times New Roman"/>
          <w:color w:val="000000" w:themeColor="text1"/>
          <w:sz w:val="28"/>
          <w:szCs w:val="28"/>
        </w:rPr>
        <w:t>(</w:t>
      </w:r>
      <w:r>
        <w:rPr>
          <w:rFonts w:ascii="Times New Roman" w:eastAsia="仿宋_GB2312" w:hAnsi="Times New Roman" w:cs="Times New Roman" w:hint="eastAsia"/>
          <w:color w:val="000000" w:themeColor="text1"/>
          <w:sz w:val="28"/>
          <w:szCs w:val="28"/>
        </w:rPr>
        <w:t>Project</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hint="eastAsia"/>
          <w:color w:val="000000" w:themeColor="text1"/>
          <w:sz w:val="28"/>
          <w:szCs w:val="28"/>
        </w:rPr>
        <w:t>Information</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hint="eastAsia"/>
          <w:color w:val="000000" w:themeColor="text1"/>
          <w:sz w:val="28"/>
          <w:szCs w:val="28"/>
        </w:rPr>
        <w:t>Form</w:t>
      </w: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hint="eastAsia"/>
          <w:color w:val="000000" w:themeColor="text1"/>
          <w:sz w:val="28"/>
          <w:szCs w:val="28"/>
        </w:rPr>
        <w:t>PIF</w:t>
      </w:r>
      <w:r w:rsidRPr="007B1619">
        <w:rPr>
          <w:rFonts w:ascii="Times New Roman" w:eastAsia="仿宋_GB2312" w:hAnsi="Times New Roman" w:cs="Times New Roman"/>
          <w:color w:val="000000" w:themeColor="text1"/>
          <w:sz w:val="28"/>
          <w:szCs w:val="28"/>
        </w:rPr>
        <w:t>)</w:t>
      </w:r>
      <w:r w:rsidRPr="007B1619">
        <w:rPr>
          <w:rFonts w:ascii="Times New Roman" w:eastAsia="仿宋_GB2312" w:hAnsi="Times New Roman" w:cs="Times New Roman"/>
          <w:color w:val="000000" w:themeColor="text1"/>
          <w:sz w:val="28"/>
          <w:szCs w:val="28"/>
        </w:rPr>
        <w:t>，设计、撰写项目文件</w:t>
      </w: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hint="eastAsia"/>
          <w:color w:val="000000" w:themeColor="text1"/>
          <w:sz w:val="28"/>
          <w:szCs w:val="28"/>
        </w:rPr>
        <w:t>Project</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hint="eastAsia"/>
          <w:color w:val="000000" w:themeColor="text1"/>
          <w:sz w:val="28"/>
          <w:szCs w:val="28"/>
        </w:rPr>
        <w:t>Document</w:t>
      </w: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hint="eastAsia"/>
          <w:color w:val="000000" w:themeColor="text1"/>
          <w:sz w:val="28"/>
          <w:szCs w:val="28"/>
        </w:rPr>
        <w:t>PD</w:t>
      </w:r>
      <w:r>
        <w:rPr>
          <w:rFonts w:ascii="Times New Roman" w:eastAsia="仿宋_GB2312" w:hAnsi="Times New Roman" w:cs="Times New Roman" w:hint="eastAsia"/>
          <w:color w:val="000000" w:themeColor="text1"/>
          <w:sz w:val="28"/>
          <w:szCs w:val="28"/>
        </w:rPr>
        <w:t>）</w:t>
      </w:r>
      <w:r w:rsidRPr="007B1619">
        <w:rPr>
          <w:rFonts w:ascii="Times New Roman" w:eastAsia="仿宋_GB2312" w:hAnsi="Times New Roman" w:cs="Times New Roman" w:hint="eastAsia"/>
          <w:color w:val="000000" w:themeColor="text1"/>
          <w:sz w:val="28"/>
          <w:szCs w:val="28"/>
        </w:rPr>
        <w:t>。</w:t>
      </w:r>
      <w:r w:rsidRPr="007B1619">
        <w:rPr>
          <w:rFonts w:ascii="Times New Roman" w:eastAsia="仿宋_GB2312" w:hAnsi="Times New Roman" w:cs="Times New Roman"/>
          <w:color w:val="000000" w:themeColor="text1"/>
          <w:sz w:val="28"/>
          <w:szCs w:val="28"/>
        </w:rPr>
        <w:t>主要活动</w:t>
      </w:r>
      <w:r w:rsidRPr="007B1619">
        <w:rPr>
          <w:rFonts w:ascii="Times New Roman" w:eastAsia="仿宋_GB2312" w:hAnsi="Times New Roman" w:cs="Times New Roman" w:hint="eastAsia"/>
          <w:color w:val="000000" w:themeColor="text1"/>
          <w:sz w:val="28"/>
          <w:szCs w:val="28"/>
        </w:rPr>
        <w:t>包括：</w:t>
      </w:r>
      <w:r w:rsidRPr="00DD7043">
        <w:rPr>
          <w:rFonts w:ascii="Times New Roman" w:eastAsia="仿宋_GB2312" w:hAnsi="Times New Roman" w:cs="宋体"/>
          <w:color w:val="000000"/>
          <w:kern w:val="0"/>
          <w:sz w:val="28"/>
          <w14:ligatures w14:val="none"/>
        </w:rPr>
        <w:t>开展形势分析；识别并记录相关基线条件；开展利益相关方咨询；识别实施合作伙伴及实施安排；构建成果框架并形成一套集成的具体、可衡量、可实现、相关性</w:t>
      </w:r>
      <w:r w:rsidRPr="00DD7043">
        <w:rPr>
          <w:rFonts w:ascii="Times New Roman" w:eastAsia="仿宋_GB2312" w:hAnsi="Times New Roman" w:cs="宋体"/>
          <w:color w:val="000000"/>
          <w:kern w:val="0"/>
          <w:sz w:val="28"/>
          <w14:ligatures w14:val="none"/>
        </w:rPr>
        <w:lastRenderedPageBreak/>
        <w:t>强、具有时限</w:t>
      </w:r>
      <w:r>
        <w:rPr>
          <w:rFonts w:ascii="Times New Roman" w:eastAsia="仿宋_GB2312" w:hAnsi="Times New Roman" w:cs="宋体" w:hint="eastAsia"/>
          <w:color w:val="000000"/>
          <w:kern w:val="0"/>
          <w:sz w:val="28"/>
          <w14:ligatures w14:val="none"/>
        </w:rPr>
        <w:t>的</w:t>
      </w:r>
      <w:r w:rsidRPr="00DD7043">
        <w:rPr>
          <w:rFonts w:ascii="Times New Roman" w:eastAsia="仿宋_GB2312" w:hAnsi="Times New Roman" w:cs="宋体"/>
          <w:color w:val="000000"/>
          <w:kern w:val="0"/>
          <w:sz w:val="28"/>
          <w14:ligatures w14:val="none"/>
        </w:rPr>
        <w:t>指标和目标，用于监测项目成果和关键产出；对风险进行现实评估并制定缓解措施；推进性别主流化与社会包容性；识别和遴选目标区域及示范试点；并与其他相关</w:t>
      </w:r>
      <w:r>
        <w:rPr>
          <w:rFonts w:ascii="Times New Roman" w:eastAsia="仿宋_GB2312" w:hAnsi="Times New Roman" w:cs="宋体" w:hint="eastAsia"/>
          <w:color w:val="000000"/>
          <w:kern w:val="0"/>
          <w:sz w:val="28"/>
          <w14:ligatures w14:val="none"/>
        </w:rPr>
        <w:t>项目</w:t>
      </w:r>
      <w:r w:rsidRPr="00DD7043">
        <w:rPr>
          <w:rFonts w:ascii="Times New Roman" w:eastAsia="仿宋_GB2312" w:hAnsi="Times New Roman" w:cs="宋体"/>
          <w:color w:val="000000"/>
          <w:kern w:val="0"/>
          <w:sz w:val="28"/>
          <w14:ligatures w14:val="none"/>
        </w:rPr>
        <w:t>进行协调。</w:t>
      </w:r>
    </w:p>
    <w:p w14:paraId="1BF09F0F" w14:textId="74A129C6" w:rsidR="00366F73" w:rsidRPr="00366F73" w:rsidRDefault="00366F73" w:rsidP="00366F73">
      <w:pPr>
        <w:widowControl/>
        <w:ind w:firstLineChars="200" w:firstLine="560"/>
        <w:jc w:val="left"/>
        <w:rPr>
          <w:rFonts w:ascii="Times New Roman" w:eastAsia="仿宋_GB2312" w:hAnsi="Times New Roman" w:cs="宋体"/>
          <w:color w:val="000000"/>
          <w:kern w:val="0"/>
          <w:sz w:val="28"/>
          <w14:ligatures w14:val="none"/>
        </w:rPr>
      </w:pPr>
      <w:r w:rsidRPr="00DD7043">
        <w:rPr>
          <w:rFonts w:ascii="Times New Roman" w:eastAsia="仿宋_GB2312" w:hAnsi="Times New Roman" w:cs="宋体"/>
          <w:color w:val="000000"/>
          <w:kern w:val="0"/>
          <w:sz w:val="28"/>
          <w14:ligatures w14:val="none"/>
        </w:rPr>
        <w:t>本工作大纲（</w:t>
      </w:r>
      <w:r w:rsidRPr="00DD7043">
        <w:rPr>
          <w:rFonts w:ascii="Times New Roman" w:eastAsia="仿宋_GB2312" w:hAnsi="Times New Roman" w:cs="宋体"/>
          <w:color w:val="000000"/>
          <w:kern w:val="0"/>
          <w:sz w:val="28"/>
          <w14:ligatures w14:val="none"/>
        </w:rPr>
        <w:t>TOR</w:t>
      </w:r>
      <w:r w:rsidRPr="00DD7043">
        <w:rPr>
          <w:rFonts w:ascii="Times New Roman" w:eastAsia="仿宋_GB2312" w:hAnsi="Times New Roman" w:cs="宋体"/>
          <w:color w:val="000000"/>
          <w:kern w:val="0"/>
          <w:sz w:val="28"/>
          <w14:ligatures w14:val="none"/>
        </w:rPr>
        <w:t>）用于采购</w:t>
      </w:r>
      <w:r>
        <w:rPr>
          <w:rFonts w:ascii="Times New Roman" w:eastAsia="仿宋_GB2312" w:hAnsi="Times New Roman" w:cs="宋体" w:hint="eastAsia"/>
          <w:color w:val="000000"/>
          <w:kern w:val="0"/>
          <w:sz w:val="28"/>
          <w14:ligatures w14:val="none"/>
        </w:rPr>
        <w:t>项目</w:t>
      </w:r>
      <w:r w:rsidR="005441FB" w:rsidRPr="005441FB">
        <w:rPr>
          <w:rFonts w:ascii="Times New Roman" w:eastAsia="仿宋_GB2312" w:hAnsi="Times New Roman" w:cs="宋体"/>
          <w:color w:val="000000"/>
          <w:kern w:val="0"/>
          <w:sz w:val="28"/>
          <w14:ligatures w14:val="none"/>
        </w:rPr>
        <w:t>利益相关方和社会性别分析专家</w:t>
      </w:r>
      <w:r w:rsidR="00CF401F">
        <w:rPr>
          <w:rFonts w:ascii="Times New Roman" w:eastAsia="仿宋_GB2312" w:hAnsi="Times New Roman" w:cs="宋体" w:hint="eastAsia"/>
          <w:color w:val="000000"/>
          <w:kern w:val="0"/>
          <w:sz w:val="28"/>
          <w14:ligatures w14:val="none"/>
        </w:rPr>
        <w:t>，</w:t>
      </w:r>
      <w:r w:rsidR="00CF401F" w:rsidRPr="00CF401F">
        <w:rPr>
          <w:rFonts w:ascii="Times New Roman" w:eastAsia="仿宋_GB2312" w:hAnsi="Times New Roman" w:cs="宋体"/>
          <w:color w:val="000000"/>
          <w:kern w:val="0"/>
          <w:sz w:val="28"/>
          <w14:ligatures w14:val="none"/>
        </w:rPr>
        <w:t>具备开展深入性别分析和</w:t>
      </w:r>
      <w:r w:rsidR="005441FB">
        <w:rPr>
          <w:rFonts w:ascii="Times New Roman" w:eastAsia="仿宋_GB2312" w:hAnsi="Times New Roman" w:cs="宋体" w:hint="eastAsia"/>
          <w:color w:val="000000"/>
          <w:kern w:val="0"/>
          <w:sz w:val="28"/>
          <w14:ligatures w14:val="none"/>
        </w:rPr>
        <w:t>利益相关方</w:t>
      </w:r>
      <w:r w:rsidR="00CF401F" w:rsidRPr="00CF401F">
        <w:rPr>
          <w:rFonts w:ascii="Times New Roman" w:eastAsia="仿宋_GB2312" w:hAnsi="Times New Roman" w:cs="宋体"/>
          <w:color w:val="000000"/>
          <w:kern w:val="0"/>
          <w:sz w:val="28"/>
          <w14:ligatures w14:val="none"/>
        </w:rPr>
        <w:t>参与工作的相关经验</w:t>
      </w:r>
      <w:r w:rsidR="00CF401F">
        <w:rPr>
          <w:rFonts w:ascii="Times New Roman" w:eastAsia="仿宋_GB2312" w:hAnsi="Times New Roman" w:cs="宋体" w:hint="eastAsia"/>
          <w:color w:val="000000"/>
          <w:kern w:val="0"/>
          <w:sz w:val="28"/>
          <w14:ligatures w14:val="none"/>
        </w:rPr>
        <w:t>，</w:t>
      </w:r>
      <w:r w:rsidRPr="00366F73">
        <w:rPr>
          <w:rFonts w:ascii="Times New Roman" w:eastAsia="仿宋_GB2312" w:hAnsi="Times New Roman" w:cs="宋体"/>
          <w:color w:val="000000"/>
          <w:kern w:val="0"/>
          <w:sz w:val="28"/>
          <w14:ligatures w14:val="none"/>
        </w:rPr>
        <w:t>负责制定与性别主流</w:t>
      </w:r>
      <w:proofErr w:type="gramStart"/>
      <w:r w:rsidRPr="00366F73">
        <w:rPr>
          <w:rFonts w:ascii="Times New Roman" w:eastAsia="仿宋_GB2312" w:hAnsi="Times New Roman" w:cs="宋体"/>
          <w:color w:val="000000"/>
          <w:kern w:val="0"/>
          <w:sz w:val="28"/>
          <w14:ligatures w14:val="none"/>
        </w:rPr>
        <w:t>化相关</w:t>
      </w:r>
      <w:proofErr w:type="gramEnd"/>
      <w:r w:rsidRPr="00366F73">
        <w:rPr>
          <w:rFonts w:ascii="Times New Roman" w:eastAsia="仿宋_GB2312" w:hAnsi="Times New Roman" w:cs="宋体"/>
          <w:color w:val="000000"/>
          <w:kern w:val="0"/>
          <w:sz w:val="28"/>
          <w14:ligatures w14:val="none"/>
        </w:rPr>
        <w:t>的项目强制性附件（</w:t>
      </w:r>
      <w:r w:rsidRPr="00366F73">
        <w:rPr>
          <w:rFonts w:ascii="Times New Roman" w:eastAsia="仿宋_GB2312" w:hAnsi="Times New Roman" w:cs="宋体"/>
          <w:color w:val="000000"/>
          <w:kern w:val="0"/>
          <w:sz w:val="28"/>
          <w14:ligatures w14:val="none"/>
        </w:rPr>
        <w:t>Mandatory Annexes</w:t>
      </w:r>
      <w:r w:rsidRPr="00366F73">
        <w:rPr>
          <w:rFonts w:ascii="Times New Roman" w:eastAsia="仿宋_GB2312" w:hAnsi="Times New Roman" w:cs="宋体"/>
          <w:color w:val="000000"/>
          <w:kern w:val="0"/>
          <w:sz w:val="28"/>
          <w14:ligatures w14:val="none"/>
        </w:rPr>
        <w:t>）</w:t>
      </w:r>
      <w:r>
        <w:rPr>
          <w:rFonts w:ascii="Times New Roman" w:eastAsia="仿宋_GB2312" w:hAnsi="Times New Roman" w:cs="宋体" w:hint="eastAsia"/>
          <w:color w:val="000000"/>
          <w:kern w:val="0"/>
          <w:sz w:val="28"/>
          <w14:ligatures w14:val="none"/>
        </w:rPr>
        <w:t>《性别主流化行动计划》（</w:t>
      </w:r>
      <w:r w:rsidRPr="00366F73">
        <w:rPr>
          <w:rFonts w:ascii="Times New Roman" w:eastAsia="仿宋_GB2312" w:hAnsi="Times New Roman" w:cs="宋体"/>
          <w:color w:val="000000"/>
          <w:kern w:val="0"/>
          <w:sz w:val="28"/>
          <w14:ligatures w14:val="none"/>
        </w:rPr>
        <w:t>Gender Mainstreaming Action Plan</w:t>
      </w:r>
      <w:r>
        <w:rPr>
          <w:rFonts w:ascii="Times New Roman" w:eastAsia="仿宋_GB2312" w:hAnsi="Times New Roman" w:cs="宋体" w:hint="eastAsia"/>
          <w:color w:val="000000"/>
          <w:kern w:val="0"/>
          <w:sz w:val="28"/>
          <w14:ligatures w14:val="none"/>
        </w:rPr>
        <w:t>）</w:t>
      </w:r>
      <w:r w:rsidR="005441FB" w:rsidRPr="00D30E75">
        <w:rPr>
          <w:rFonts w:ascii="Times New Roman" w:eastAsia="仿宋_GB2312" w:hAnsi="Times New Roman" w:cs="宋体" w:hint="eastAsia"/>
          <w:color w:val="000000"/>
          <w:kern w:val="0"/>
          <w:sz w:val="28"/>
          <w14:ligatures w14:val="none"/>
        </w:rPr>
        <w:t>《利益相关方分析和参与计划》</w:t>
      </w:r>
      <w:r w:rsidR="005441FB">
        <w:rPr>
          <w:rFonts w:ascii="Times New Roman" w:eastAsia="仿宋_GB2312" w:hAnsi="Times New Roman" w:cs="宋体" w:hint="eastAsia"/>
          <w:color w:val="000000"/>
          <w:kern w:val="0"/>
          <w:sz w:val="28"/>
          <w14:ligatures w14:val="none"/>
        </w:rPr>
        <w:t>（</w:t>
      </w:r>
      <w:r w:rsidR="005441FB" w:rsidRPr="005441FB">
        <w:rPr>
          <w:rFonts w:ascii="Times New Roman" w:eastAsia="仿宋_GB2312" w:hAnsi="Times New Roman" w:cs="宋体"/>
          <w:color w:val="000000"/>
          <w:kern w:val="0"/>
          <w:sz w:val="28"/>
          <w14:ligatures w14:val="none"/>
        </w:rPr>
        <w:t>Stakeholder Analysis and Engagement Plan</w:t>
      </w:r>
      <w:r w:rsidR="005441FB">
        <w:rPr>
          <w:rFonts w:ascii="Times New Roman" w:eastAsia="仿宋_GB2312" w:hAnsi="Times New Roman" w:cs="宋体" w:hint="eastAsia"/>
          <w:color w:val="000000"/>
          <w:kern w:val="0"/>
          <w:sz w:val="28"/>
          <w14:ligatures w14:val="none"/>
        </w:rPr>
        <w:t>，</w:t>
      </w:r>
      <w:r w:rsidR="005441FB">
        <w:rPr>
          <w:rFonts w:ascii="Times New Roman" w:eastAsia="仿宋_GB2312" w:hAnsi="Times New Roman" w:cs="宋体" w:hint="eastAsia"/>
          <w:color w:val="000000"/>
          <w:kern w:val="0"/>
          <w:sz w:val="28"/>
          <w14:ligatures w14:val="none"/>
        </w:rPr>
        <w:t>SAEP</w:t>
      </w:r>
      <w:r w:rsidR="005441FB">
        <w:rPr>
          <w:rFonts w:ascii="Times New Roman" w:eastAsia="仿宋_GB2312" w:hAnsi="Times New Roman" w:cs="宋体" w:hint="eastAsia"/>
          <w:color w:val="000000"/>
          <w:kern w:val="0"/>
          <w:sz w:val="28"/>
          <w14:ligatures w14:val="none"/>
        </w:rPr>
        <w:t>）</w:t>
      </w:r>
      <w:r w:rsidR="00CF401F">
        <w:rPr>
          <w:rFonts w:ascii="Times New Roman" w:eastAsia="仿宋_GB2312" w:hAnsi="Times New Roman" w:cs="宋体" w:hint="eastAsia"/>
          <w:color w:val="000000"/>
          <w:kern w:val="0"/>
          <w:sz w:val="28"/>
          <w14:ligatures w14:val="none"/>
        </w:rPr>
        <w:t>。</w:t>
      </w:r>
    </w:p>
    <w:p w14:paraId="7912BFF6" w14:textId="77777777" w:rsidR="00366F73" w:rsidRPr="00DD7043" w:rsidRDefault="00366F73" w:rsidP="00366F73">
      <w:pPr>
        <w:widowControl/>
        <w:jc w:val="left"/>
        <w:outlineLvl w:val="1"/>
        <w:rPr>
          <w:rFonts w:ascii="Times New Roman" w:eastAsia="仿宋_GB2312" w:hAnsi="Times New Roman" w:cs="宋体"/>
          <w:b/>
          <w:bCs/>
          <w:color w:val="000000"/>
          <w:kern w:val="0"/>
          <w:sz w:val="28"/>
          <w:szCs w:val="36"/>
          <w14:ligatures w14:val="none"/>
        </w:rPr>
      </w:pPr>
      <w:r>
        <w:rPr>
          <w:rFonts w:ascii="Times New Roman" w:eastAsia="仿宋_GB2312" w:hAnsi="Times New Roman" w:cs="宋体" w:hint="eastAsia"/>
          <w:b/>
          <w:bCs/>
          <w:color w:val="000000"/>
          <w:kern w:val="0"/>
          <w:sz w:val="28"/>
          <w:szCs w:val="36"/>
          <w14:ligatures w14:val="none"/>
        </w:rPr>
        <w:t>三、</w:t>
      </w:r>
      <w:r w:rsidRPr="003E3C3E">
        <w:rPr>
          <w:rFonts w:ascii="Times New Roman" w:eastAsia="仿宋_GB2312" w:hAnsi="Times New Roman" w:cs="宋体"/>
          <w:b/>
          <w:bCs/>
          <w:color w:val="000000"/>
          <w:kern w:val="0"/>
          <w:sz w:val="28"/>
          <w:szCs w:val="36"/>
          <w14:ligatures w14:val="none"/>
        </w:rPr>
        <w:t>主要工作内容</w:t>
      </w:r>
    </w:p>
    <w:p w14:paraId="5F5B4570" w14:textId="77777777" w:rsidR="009209D3" w:rsidRPr="00366F73" w:rsidRDefault="009209D3" w:rsidP="00366F73">
      <w:pPr>
        <w:widowControl/>
        <w:ind w:firstLineChars="200" w:firstLine="560"/>
        <w:jc w:val="left"/>
        <w:rPr>
          <w:rFonts w:ascii="Times New Roman" w:eastAsia="仿宋_GB2312" w:hAnsi="Times New Roman" w:cs="宋体"/>
          <w:color w:val="000000"/>
          <w:kern w:val="0"/>
          <w:sz w:val="28"/>
          <w14:ligatures w14:val="none"/>
        </w:rPr>
      </w:pPr>
      <w:r w:rsidRPr="00366F73">
        <w:rPr>
          <w:rFonts w:ascii="Times New Roman" w:eastAsia="仿宋_GB2312" w:hAnsi="Times New Roman" w:cs="宋体"/>
          <w:color w:val="000000"/>
          <w:kern w:val="0"/>
          <w:sz w:val="28"/>
          <w14:ligatures w14:val="none"/>
        </w:rPr>
        <w:t xml:space="preserve">1. </w:t>
      </w:r>
      <w:r w:rsidRPr="00366F73">
        <w:rPr>
          <w:rFonts w:ascii="Times New Roman" w:eastAsia="仿宋_GB2312" w:hAnsi="Times New Roman" w:cs="宋体"/>
          <w:color w:val="000000"/>
          <w:kern w:val="0"/>
          <w:sz w:val="28"/>
          <w14:ligatures w14:val="none"/>
        </w:rPr>
        <w:t>技术准备研究与评估</w:t>
      </w:r>
    </w:p>
    <w:p w14:paraId="4B83CA4E" w14:textId="20117031" w:rsidR="009209D3" w:rsidRPr="00366F73" w:rsidRDefault="009209D3" w:rsidP="00366F73">
      <w:pPr>
        <w:widowControl/>
        <w:ind w:firstLineChars="200" w:firstLine="560"/>
        <w:jc w:val="left"/>
        <w:rPr>
          <w:rFonts w:ascii="Times New Roman" w:eastAsia="仿宋_GB2312" w:hAnsi="Times New Roman" w:cs="宋体"/>
          <w:color w:val="000000"/>
          <w:kern w:val="0"/>
          <w:sz w:val="28"/>
          <w14:ligatures w14:val="none"/>
        </w:rPr>
      </w:pPr>
      <w:r w:rsidRPr="00366F73">
        <w:rPr>
          <w:rFonts w:ascii="Times New Roman" w:eastAsia="仿宋_GB2312" w:hAnsi="Times New Roman" w:cs="宋体"/>
          <w:color w:val="000000"/>
          <w:kern w:val="0"/>
          <w:sz w:val="28"/>
          <w14:ligatures w14:val="none"/>
        </w:rPr>
        <w:t>根据与</w:t>
      </w:r>
      <w:r w:rsidR="00366F73" w:rsidRPr="00F80375">
        <w:rPr>
          <w:rFonts w:ascii="Times New Roman" w:eastAsia="仿宋_GB2312" w:hAnsi="Times New Roman" w:cs="宋体" w:hint="eastAsia"/>
          <w:color w:val="000000"/>
          <w:kern w:val="0"/>
          <w:sz w:val="28"/>
          <w14:ligatures w14:val="none"/>
        </w:rPr>
        <w:t>项目</w:t>
      </w:r>
      <w:r w:rsidR="00366F73" w:rsidRPr="00F80375">
        <w:rPr>
          <w:rFonts w:ascii="Times New Roman" w:eastAsia="仿宋_GB2312" w:hAnsi="Times New Roman" w:cs="宋体"/>
          <w:color w:val="000000"/>
          <w:kern w:val="0"/>
          <w:sz w:val="28"/>
          <w14:ligatures w14:val="none"/>
        </w:rPr>
        <w:t>技术顾问专家</w:t>
      </w:r>
      <w:r w:rsidR="00366F73">
        <w:rPr>
          <w:rFonts w:ascii="Times New Roman" w:eastAsia="仿宋_GB2312" w:hAnsi="Times New Roman" w:cs="宋体" w:hint="eastAsia"/>
          <w:color w:val="000000"/>
          <w:kern w:val="0"/>
          <w:sz w:val="28"/>
          <w14:ligatures w14:val="none"/>
        </w:rPr>
        <w:t>、环境与社会保障专家</w:t>
      </w:r>
      <w:r w:rsidRPr="00366F73">
        <w:rPr>
          <w:rFonts w:ascii="Times New Roman" w:eastAsia="仿宋_GB2312" w:hAnsi="Times New Roman" w:cs="宋体"/>
          <w:color w:val="000000"/>
          <w:kern w:val="0"/>
          <w:sz w:val="28"/>
          <w14:ligatures w14:val="none"/>
        </w:rPr>
        <w:t>商定的分工，准备相关技术</w:t>
      </w:r>
      <w:r w:rsidR="00255590">
        <w:rPr>
          <w:rFonts w:ascii="Times New Roman" w:eastAsia="仿宋_GB2312" w:hAnsi="Times New Roman" w:cs="宋体" w:hint="eastAsia"/>
          <w:color w:val="000000"/>
          <w:kern w:val="0"/>
          <w:sz w:val="28"/>
          <w14:ligatures w14:val="none"/>
        </w:rPr>
        <w:t>材料</w:t>
      </w:r>
      <w:r w:rsidRPr="00366F73">
        <w:rPr>
          <w:rFonts w:ascii="Times New Roman" w:eastAsia="仿宋_GB2312" w:hAnsi="Times New Roman" w:cs="宋体"/>
          <w:color w:val="000000"/>
          <w:kern w:val="0"/>
          <w:sz w:val="28"/>
          <w14:ligatures w14:val="none"/>
        </w:rPr>
        <w:t>并支持必要的分析与研究工作，包括但不限于：</w:t>
      </w:r>
    </w:p>
    <w:p w14:paraId="4571B9AA" w14:textId="6BCDF6D8" w:rsidR="00255590" w:rsidRDefault="00255590" w:rsidP="00255590">
      <w:pPr>
        <w:pStyle w:val="a9"/>
        <w:widowControl/>
        <w:numPr>
          <w:ilvl w:val="0"/>
          <w:numId w:val="8"/>
        </w:numPr>
        <w:ind w:left="0" w:firstLineChars="200" w:firstLine="560"/>
        <w:jc w:val="left"/>
        <w:rPr>
          <w:rFonts w:ascii="Times New Roman" w:eastAsia="仿宋_GB2312" w:hAnsi="Times New Roman" w:cs="宋体"/>
          <w:color w:val="000000"/>
          <w:kern w:val="0"/>
          <w:sz w:val="28"/>
          <w14:ligatures w14:val="none"/>
        </w:rPr>
      </w:pPr>
      <w:r>
        <w:rPr>
          <w:rFonts w:ascii="Times New Roman" w:eastAsia="仿宋_GB2312" w:hAnsi="Times New Roman" w:cs="宋体" w:hint="eastAsia"/>
          <w:color w:val="000000"/>
          <w:kern w:val="0"/>
          <w:sz w:val="28"/>
          <w14:ligatures w14:val="none"/>
        </w:rPr>
        <w:t>开展</w:t>
      </w:r>
      <w:r w:rsidRPr="00255590">
        <w:rPr>
          <w:rFonts w:ascii="Times New Roman" w:eastAsia="仿宋_GB2312" w:hAnsi="Times New Roman" w:cs="宋体"/>
          <w:color w:val="000000"/>
          <w:kern w:val="0"/>
          <w:sz w:val="28"/>
          <w14:ligatures w14:val="none"/>
        </w:rPr>
        <w:t>利益相关方</w:t>
      </w:r>
      <w:r w:rsidRPr="00255590">
        <w:rPr>
          <w:rFonts w:ascii="Times New Roman" w:eastAsia="仿宋_GB2312" w:hAnsi="Times New Roman" w:cs="宋体" w:hint="eastAsia"/>
          <w:color w:val="000000"/>
          <w:kern w:val="0"/>
          <w:sz w:val="28"/>
          <w14:ligatures w14:val="none"/>
        </w:rPr>
        <w:t>识别和角色分析。应用利益相关</w:t>
      </w:r>
      <w:proofErr w:type="gramStart"/>
      <w:r w:rsidRPr="00255590">
        <w:rPr>
          <w:rFonts w:ascii="Times New Roman" w:eastAsia="仿宋_GB2312" w:hAnsi="Times New Roman" w:cs="宋体" w:hint="eastAsia"/>
          <w:color w:val="000000"/>
          <w:kern w:val="0"/>
          <w:sz w:val="28"/>
          <w14:ligatures w14:val="none"/>
        </w:rPr>
        <w:t>方分析</w:t>
      </w:r>
      <w:proofErr w:type="gramEnd"/>
      <w:r w:rsidRPr="00255590">
        <w:rPr>
          <w:rFonts w:ascii="Times New Roman" w:eastAsia="仿宋_GB2312" w:hAnsi="Times New Roman" w:cs="宋体" w:hint="eastAsia"/>
          <w:color w:val="000000"/>
          <w:kern w:val="0"/>
          <w:sz w:val="28"/>
          <w14:ligatures w14:val="none"/>
        </w:rPr>
        <w:t>工具，识别出项目</w:t>
      </w:r>
      <w:proofErr w:type="gramStart"/>
      <w:r w:rsidRPr="00255590">
        <w:rPr>
          <w:rFonts w:ascii="Times New Roman" w:eastAsia="仿宋_GB2312" w:hAnsi="Times New Roman" w:cs="宋体" w:hint="eastAsia"/>
          <w:color w:val="000000"/>
          <w:kern w:val="0"/>
          <w:sz w:val="28"/>
          <w14:ligatures w14:val="none"/>
        </w:rPr>
        <w:t>所有利益</w:t>
      </w:r>
      <w:proofErr w:type="gramEnd"/>
      <w:r w:rsidRPr="00255590">
        <w:rPr>
          <w:rFonts w:ascii="Times New Roman" w:eastAsia="仿宋_GB2312" w:hAnsi="Times New Roman" w:cs="宋体" w:hint="eastAsia"/>
          <w:color w:val="000000"/>
          <w:kern w:val="0"/>
          <w:sz w:val="28"/>
          <w14:ligatures w14:val="none"/>
        </w:rPr>
        <w:t>相关方，并对其重要性进行优先排序，分析主要利益相关方在项目不同阶段扮演的角色和可能发挥的作用</w:t>
      </w:r>
      <w:r>
        <w:rPr>
          <w:rFonts w:ascii="Times New Roman" w:eastAsia="仿宋_GB2312" w:hAnsi="Times New Roman" w:cs="宋体" w:hint="eastAsia"/>
          <w:color w:val="000000"/>
          <w:kern w:val="0"/>
          <w:sz w:val="28"/>
          <w14:ligatures w14:val="none"/>
        </w:rPr>
        <w:t>；</w:t>
      </w:r>
    </w:p>
    <w:p w14:paraId="19034AED" w14:textId="65CC97B9" w:rsidR="00F76BC3" w:rsidRPr="00F76BC3" w:rsidRDefault="00F76BC3" w:rsidP="00F76BC3">
      <w:pPr>
        <w:pStyle w:val="a9"/>
        <w:widowControl/>
        <w:numPr>
          <w:ilvl w:val="0"/>
          <w:numId w:val="8"/>
        </w:numPr>
        <w:ind w:left="0" w:firstLineChars="200" w:firstLine="560"/>
        <w:jc w:val="left"/>
        <w:rPr>
          <w:rFonts w:ascii="Times New Roman" w:eastAsia="仿宋_GB2312" w:hAnsi="Times New Roman" w:cs="宋体"/>
          <w:color w:val="000000"/>
          <w:kern w:val="0"/>
          <w:sz w:val="28"/>
          <w14:ligatures w14:val="none"/>
        </w:rPr>
      </w:pPr>
      <w:r w:rsidRPr="00F76BC3">
        <w:rPr>
          <w:rFonts w:ascii="Times New Roman" w:eastAsia="仿宋_GB2312" w:hAnsi="Times New Roman" w:cs="宋体" w:hint="eastAsia"/>
          <w:color w:val="000000"/>
          <w:kern w:val="0"/>
          <w:sz w:val="28"/>
          <w14:ligatures w14:val="none"/>
        </w:rPr>
        <w:t>利益相关方磋商与事先、自由和知情同意（</w:t>
      </w:r>
      <w:r w:rsidRPr="00F76BC3">
        <w:rPr>
          <w:rFonts w:ascii="Times New Roman" w:eastAsia="仿宋_GB2312" w:hAnsi="Times New Roman" w:cs="宋体" w:hint="eastAsia"/>
          <w:color w:val="000000"/>
          <w:kern w:val="0"/>
          <w:sz w:val="28"/>
          <w14:ligatures w14:val="none"/>
        </w:rPr>
        <w:t>FPIC</w:t>
      </w:r>
      <w:r w:rsidRPr="00F76BC3">
        <w:rPr>
          <w:rFonts w:ascii="Times New Roman" w:eastAsia="仿宋_GB2312" w:hAnsi="Times New Roman" w:cs="宋体" w:hint="eastAsia"/>
          <w:color w:val="000000"/>
          <w:kern w:val="0"/>
          <w:sz w:val="28"/>
          <w14:ligatures w14:val="none"/>
        </w:rPr>
        <w:t>）</w:t>
      </w:r>
      <w:r>
        <w:rPr>
          <w:rFonts w:ascii="Times New Roman" w:eastAsia="仿宋_GB2312" w:hAnsi="Times New Roman" w:cs="宋体" w:hint="eastAsia"/>
          <w:color w:val="000000"/>
          <w:kern w:val="0"/>
          <w:sz w:val="28"/>
          <w14:ligatures w14:val="none"/>
        </w:rPr>
        <w:t>。</w:t>
      </w:r>
      <w:r w:rsidRPr="00F76BC3">
        <w:rPr>
          <w:rFonts w:ascii="Times New Roman" w:eastAsia="仿宋_GB2312" w:hAnsi="Times New Roman" w:cs="宋体" w:hint="eastAsia"/>
          <w:color w:val="000000"/>
          <w:kern w:val="0"/>
          <w:sz w:val="28"/>
          <w14:ligatures w14:val="none"/>
        </w:rPr>
        <w:t>与主要的主要利益相关方进行咨询和磋商，为确保受影响社区，特别是少数民族群体的声音得到充分体现，</w:t>
      </w:r>
      <w:r w:rsidRPr="00F76BC3">
        <w:rPr>
          <w:rFonts w:ascii="Times New Roman" w:eastAsia="仿宋_GB2312" w:hAnsi="Times New Roman" w:cs="宋体" w:hint="eastAsia"/>
          <w:color w:val="000000"/>
          <w:kern w:val="0"/>
          <w:sz w:val="28"/>
          <w14:ligatures w14:val="none"/>
        </w:rPr>
        <w:t>ESMF</w:t>
      </w:r>
      <w:r w:rsidRPr="00F76BC3">
        <w:rPr>
          <w:rFonts w:ascii="Times New Roman" w:eastAsia="仿宋_GB2312" w:hAnsi="Times New Roman" w:cs="宋体" w:hint="eastAsia"/>
          <w:color w:val="000000"/>
          <w:kern w:val="0"/>
          <w:sz w:val="28"/>
          <w14:ligatures w14:val="none"/>
        </w:rPr>
        <w:t>将明确有针对性的、有实质意义的磋商程序以及</w:t>
      </w:r>
      <w:r w:rsidRPr="00F76BC3">
        <w:rPr>
          <w:rFonts w:ascii="Times New Roman" w:eastAsia="仿宋_GB2312" w:hAnsi="Times New Roman" w:cs="宋体" w:hint="eastAsia"/>
          <w:color w:val="000000"/>
          <w:kern w:val="0"/>
          <w:sz w:val="28"/>
          <w14:ligatures w14:val="none"/>
        </w:rPr>
        <w:t>FPIC</w:t>
      </w:r>
      <w:r w:rsidRPr="00F76BC3">
        <w:rPr>
          <w:rFonts w:ascii="Times New Roman" w:eastAsia="仿宋_GB2312" w:hAnsi="Times New Roman" w:cs="宋体" w:hint="eastAsia"/>
          <w:color w:val="000000"/>
          <w:kern w:val="0"/>
          <w:sz w:val="28"/>
          <w14:ligatures w14:val="none"/>
        </w:rPr>
        <w:t>实施要求。</w:t>
      </w:r>
      <w:proofErr w:type="gramStart"/>
      <w:r w:rsidRPr="00F76BC3">
        <w:rPr>
          <w:rFonts w:ascii="Times New Roman" w:eastAsia="仿宋_GB2312" w:hAnsi="Times New Roman" w:cs="宋体" w:hint="eastAsia"/>
          <w:color w:val="000000"/>
          <w:kern w:val="0"/>
          <w:sz w:val="28"/>
          <w14:ligatures w14:val="none"/>
        </w:rPr>
        <w:t>相关磋商</w:t>
      </w:r>
      <w:proofErr w:type="gramEnd"/>
      <w:r w:rsidRPr="00F76BC3">
        <w:rPr>
          <w:rFonts w:ascii="Times New Roman" w:eastAsia="仿宋_GB2312" w:hAnsi="Times New Roman" w:cs="宋体" w:hint="eastAsia"/>
          <w:color w:val="000000"/>
          <w:kern w:val="0"/>
          <w:sz w:val="28"/>
          <w14:ligatures w14:val="none"/>
        </w:rPr>
        <w:t>将确保地方社区充分知情，并能够就可能影响其自然资源获取权的政策参与决策过程</w:t>
      </w:r>
      <w:r w:rsidR="005441FB">
        <w:rPr>
          <w:rFonts w:ascii="Times New Roman" w:eastAsia="仿宋_GB2312" w:hAnsi="Times New Roman" w:cs="宋体" w:hint="eastAsia"/>
          <w:color w:val="000000"/>
          <w:kern w:val="0"/>
          <w:sz w:val="28"/>
          <w14:ligatures w14:val="none"/>
        </w:rPr>
        <w:t>；</w:t>
      </w:r>
    </w:p>
    <w:p w14:paraId="19F4EC67" w14:textId="7B15015F" w:rsidR="00CF401F" w:rsidRDefault="005B1D09" w:rsidP="00CF401F">
      <w:pPr>
        <w:pStyle w:val="a9"/>
        <w:widowControl/>
        <w:numPr>
          <w:ilvl w:val="0"/>
          <w:numId w:val="8"/>
        </w:numPr>
        <w:ind w:left="0" w:firstLineChars="200" w:firstLine="560"/>
        <w:jc w:val="left"/>
        <w:rPr>
          <w:rFonts w:ascii="Times New Roman" w:eastAsia="仿宋_GB2312" w:hAnsi="Times New Roman" w:cs="宋体"/>
          <w:color w:val="000000"/>
          <w:kern w:val="0"/>
          <w:sz w:val="28"/>
          <w14:ligatures w14:val="none"/>
        </w:rPr>
      </w:pPr>
      <w:r>
        <w:rPr>
          <w:rFonts w:ascii="Times New Roman" w:eastAsia="仿宋_GB2312" w:hAnsi="Times New Roman" w:cs="宋体" w:hint="eastAsia"/>
          <w:color w:val="000000"/>
          <w:kern w:val="0"/>
          <w:sz w:val="28"/>
          <w14:ligatures w14:val="none"/>
        </w:rPr>
        <w:lastRenderedPageBreak/>
        <w:t>协助</w:t>
      </w:r>
      <w:r w:rsidR="00CF401F" w:rsidRPr="0070410C">
        <w:rPr>
          <w:rFonts w:ascii="Times New Roman" w:eastAsia="仿宋_GB2312" w:hAnsi="Times New Roman" w:cs="宋体" w:hint="eastAsia"/>
          <w:color w:val="000000"/>
          <w:kern w:val="0"/>
          <w:sz w:val="28"/>
          <w14:ligatures w14:val="none"/>
        </w:rPr>
        <w:t>环境与社会保障</w:t>
      </w:r>
      <w:r w:rsidR="00CF401F" w:rsidRPr="0070410C">
        <w:rPr>
          <w:rFonts w:ascii="Times New Roman" w:eastAsia="仿宋_GB2312" w:hAnsi="Times New Roman" w:cs="宋体"/>
          <w:color w:val="000000"/>
          <w:kern w:val="0"/>
          <w:sz w:val="28"/>
          <w14:ligatures w14:val="none"/>
        </w:rPr>
        <w:t>专家，</w:t>
      </w:r>
      <w:r w:rsidR="00CF401F" w:rsidRPr="00CF401F">
        <w:rPr>
          <w:rFonts w:ascii="Times New Roman" w:eastAsia="仿宋_GB2312" w:hAnsi="Times New Roman" w:cs="宋体"/>
          <w:color w:val="000000"/>
          <w:kern w:val="0"/>
          <w:sz w:val="28"/>
          <w14:ligatures w14:val="none"/>
        </w:rPr>
        <w:t>确保性别要素评估在</w:t>
      </w:r>
      <w:r w:rsidR="00CF401F">
        <w:rPr>
          <w:rFonts w:ascii="Times New Roman" w:eastAsia="仿宋_GB2312" w:hAnsi="Times New Roman" w:cs="宋体" w:hint="eastAsia"/>
          <w:color w:val="000000"/>
          <w:kern w:val="0"/>
          <w:sz w:val="28"/>
          <w14:ligatures w14:val="none"/>
        </w:rPr>
        <w:t>项目</w:t>
      </w:r>
      <w:r w:rsidR="00CF401F" w:rsidRPr="00CF401F">
        <w:rPr>
          <w:rFonts w:ascii="Times New Roman" w:eastAsia="仿宋_GB2312" w:hAnsi="Times New Roman" w:cs="宋体"/>
          <w:color w:val="000000"/>
          <w:kern w:val="0"/>
          <w:sz w:val="28"/>
          <w14:ligatures w14:val="none"/>
        </w:rPr>
        <w:t>《环境与社会管理框架》</w:t>
      </w:r>
      <w:r w:rsidR="00CF401F" w:rsidRPr="0064446D">
        <w:rPr>
          <w:rFonts w:ascii="Times New Roman" w:eastAsia="仿宋_GB2312" w:hAnsi="Times New Roman" w:cs="宋体"/>
          <w:color w:val="000000"/>
          <w:kern w:val="0"/>
          <w:sz w:val="28"/>
          <w14:ligatures w14:val="none"/>
        </w:rPr>
        <w:t>（</w:t>
      </w:r>
      <w:r w:rsidR="00CF401F" w:rsidRPr="0070161D">
        <w:rPr>
          <w:rFonts w:ascii="Times New Roman" w:eastAsia="仿宋_GB2312" w:hAnsi="Times New Roman" w:cs="宋体"/>
          <w:color w:val="000000"/>
          <w:kern w:val="0"/>
          <w:sz w:val="28"/>
          <w14:ligatures w14:val="none"/>
        </w:rPr>
        <w:t xml:space="preserve">Environmental and Social Management </w:t>
      </w:r>
      <w:r w:rsidR="00CF401F">
        <w:rPr>
          <w:rFonts w:ascii="Times New Roman" w:eastAsia="仿宋_GB2312" w:hAnsi="Times New Roman" w:cs="宋体" w:hint="eastAsia"/>
          <w:color w:val="000000"/>
          <w:kern w:val="0"/>
          <w:sz w:val="28"/>
          <w14:ligatures w14:val="none"/>
        </w:rPr>
        <w:t>Framework</w:t>
      </w:r>
      <w:r w:rsidR="00CF401F">
        <w:rPr>
          <w:rFonts w:ascii="Times New Roman" w:eastAsia="仿宋_GB2312" w:hAnsi="Times New Roman" w:cs="宋体" w:hint="eastAsia"/>
          <w:color w:val="000000"/>
          <w:kern w:val="0"/>
          <w:sz w:val="28"/>
          <w14:ligatures w14:val="none"/>
        </w:rPr>
        <w:t>，</w:t>
      </w:r>
      <w:r w:rsidR="00CF401F" w:rsidRPr="0064446D">
        <w:rPr>
          <w:rFonts w:ascii="Times New Roman" w:eastAsia="仿宋_GB2312" w:hAnsi="Times New Roman" w:cs="宋体" w:hint="eastAsia"/>
          <w:color w:val="000000"/>
          <w:kern w:val="0"/>
          <w:sz w:val="28"/>
          <w14:ligatures w14:val="none"/>
        </w:rPr>
        <w:t>E</w:t>
      </w:r>
      <w:r w:rsidR="00CF401F" w:rsidRPr="0064446D">
        <w:rPr>
          <w:rFonts w:ascii="Times New Roman" w:eastAsia="仿宋_GB2312" w:hAnsi="Times New Roman" w:cs="宋体"/>
          <w:color w:val="000000"/>
          <w:kern w:val="0"/>
          <w:sz w:val="28"/>
          <w14:ligatures w14:val="none"/>
        </w:rPr>
        <w:t>SMF</w:t>
      </w:r>
      <w:r w:rsidR="00CF401F" w:rsidRPr="0064446D">
        <w:rPr>
          <w:rFonts w:ascii="Times New Roman" w:eastAsia="仿宋_GB2312" w:hAnsi="Times New Roman" w:cs="宋体"/>
          <w:color w:val="000000"/>
          <w:kern w:val="0"/>
          <w:sz w:val="28"/>
          <w14:ligatures w14:val="none"/>
        </w:rPr>
        <w:t>）</w:t>
      </w:r>
      <w:r w:rsidR="00CF401F" w:rsidRPr="00CF401F">
        <w:rPr>
          <w:rFonts w:ascii="Times New Roman" w:eastAsia="仿宋_GB2312" w:hAnsi="Times New Roman" w:cs="宋体"/>
          <w:color w:val="000000"/>
          <w:kern w:val="0"/>
          <w:sz w:val="28"/>
          <w14:ligatures w14:val="none"/>
        </w:rPr>
        <w:t>中得到充分、系统的体现；</w:t>
      </w:r>
    </w:p>
    <w:p w14:paraId="641DEBA1" w14:textId="04ED23B4" w:rsidR="00366F73" w:rsidRPr="0070410C" w:rsidRDefault="00255590" w:rsidP="0070410C">
      <w:pPr>
        <w:pStyle w:val="a9"/>
        <w:widowControl/>
        <w:numPr>
          <w:ilvl w:val="0"/>
          <w:numId w:val="8"/>
        </w:numPr>
        <w:ind w:left="0" w:firstLineChars="200" w:firstLine="560"/>
        <w:jc w:val="left"/>
        <w:rPr>
          <w:rFonts w:ascii="Times New Roman" w:eastAsia="仿宋_GB2312" w:hAnsi="Times New Roman" w:cs="宋体"/>
          <w:color w:val="000000"/>
          <w:kern w:val="0"/>
          <w:sz w:val="28"/>
          <w14:ligatures w14:val="none"/>
        </w:rPr>
      </w:pPr>
      <w:r>
        <w:rPr>
          <w:rFonts w:ascii="Times New Roman" w:eastAsia="仿宋_GB2312" w:hAnsi="Times New Roman" w:cs="宋体" w:hint="eastAsia"/>
          <w:color w:val="000000"/>
          <w:kern w:val="0"/>
          <w:sz w:val="28"/>
          <w14:ligatures w14:val="none"/>
        </w:rPr>
        <w:t>开展性别分析</w:t>
      </w:r>
      <w:r w:rsidR="009209D3" w:rsidRPr="0070410C">
        <w:rPr>
          <w:rFonts w:ascii="Times New Roman" w:eastAsia="仿宋_GB2312" w:hAnsi="Times New Roman" w:cs="宋体"/>
          <w:color w:val="000000"/>
          <w:kern w:val="0"/>
          <w:sz w:val="28"/>
          <w14:ligatures w14:val="none"/>
        </w:rPr>
        <w:t>，并</w:t>
      </w:r>
      <w:r>
        <w:rPr>
          <w:rFonts w:ascii="Times New Roman" w:eastAsia="仿宋_GB2312" w:hAnsi="Times New Roman" w:cs="宋体" w:hint="eastAsia"/>
          <w:color w:val="000000"/>
          <w:kern w:val="0"/>
          <w:sz w:val="28"/>
          <w14:ligatures w14:val="none"/>
        </w:rPr>
        <w:t>与项目</w:t>
      </w:r>
      <w:r w:rsidR="00366F73" w:rsidRPr="0070410C">
        <w:rPr>
          <w:rFonts w:ascii="Times New Roman" w:eastAsia="仿宋_GB2312" w:hAnsi="Times New Roman" w:cs="宋体"/>
          <w:color w:val="000000"/>
          <w:kern w:val="0"/>
          <w:sz w:val="28"/>
          <w14:ligatures w14:val="none"/>
        </w:rPr>
        <w:t>技术顾问专家</w:t>
      </w:r>
      <w:r>
        <w:rPr>
          <w:rFonts w:ascii="Times New Roman" w:eastAsia="仿宋_GB2312" w:hAnsi="Times New Roman" w:cs="宋体" w:hint="eastAsia"/>
          <w:color w:val="000000"/>
          <w:kern w:val="0"/>
          <w:sz w:val="28"/>
          <w14:ligatures w14:val="none"/>
        </w:rPr>
        <w:t>和环境与社会专家</w:t>
      </w:r>
      <w:r w:rsidR="009209D3" w:rsidRPr="0070410C">
        <w:rPr>
          <w:rFonts w:ascii="Times New Roman" w:eastAsia="仿宋_GB2312" w:hAnsi="Times New Roman" w:cs="宋体"/>
          <w:color w:val="000000"/>
          <w:kern w:val="0"/>
          <w:sz w:val="28"/>
          <w14:ligatures w14:val="none"/>
        </w:rPr>
        <w:t>密切合作，确保性别分析成果被实质性地纳入项目战略、变革理论（</w:t>
      </w:r>
      <w:r w:rsidR="009209D3" w:rsidRPr="0070410C">
        <w:rPr>
          <w:rFonts w:ascii="Times New Roman" w:eastAsia="仿宋_GB2312" w:hAnsi="Times New Roman" w:cs="宋体"/>
          <w:color w:val="000000"/>
          <w:kern w:val="0"/>
          <w:sz w:val="28"/>
          <w14:ligatures w14:val="none"/>
        </w:rPr>
        <w:t>Theory of Change</w:t>
      </w:r>
      <w:r w:rsidR="009209D3" w:rsidRPr="0070410C">
        <w:rPr>
          <w:rFonts w:ascii="Times New Roman" w:eastAsia="仿宋_GB2312" w:hAnsi="Times New Roman" w:cs="宋体"/>
          <w:color w:val="000000"/>
          <w:kern w:val="0"/>
          <w:sz w:val="28"/>
          <w14:ligatures w14:val="none"/>
        </w:rPr>
        <w:t>）和成果框架；</w:t>
      </w:r>
    </w:p>
    <w:p w14:paraId="6AE572E0" w14:textId="77777777" w:rsidR="009209D3" w:rsidRPr="0070410C" w:rsidRDefault="00CF401F" w:rsidP="0070410C">
      <w:pPr>
        <w:pStyle w:val="a9"/>
        <w:widowControl/>
        <w:numPr>
          <w:ilvl w:val="0"/>
          <w:numId w:val="8"/>
        </w:numPr>
        <w:ind w:left="0" w:firstLineChars="200" w:firstLine="560"/>
        <w:jc w:val="left"/>
        <w:rPr>
          <w:rFonts w:ascii="Times New Roman" w:eastAsia="仿宋_GB2312" w:hAnsi="Times New Roman" w:cs="宋体"/>
          <w:color w:val="000000"/>
          <w:kern w:val="0"/>
          <w:sz w:val="28"/>
          <w14:ligatures w14:val="none"/>
        </w:rPr>
      </w:pPr>
      <w:r w:rsidRPr="00CF401F">
        <w:rPr>
          <w:rFonts w:ascii="Times New Roman" w:eastAsia="仿宋_GB2312" w:hAnsi="Times New Roman" w:cs="宋体"/>
          <w:color w:val="000000"/>
          <w:kern w:val="0"/>
          <w:sz w:val="28"/>
          <w14:ligatures w14:val="none"/>
        </w:rPr>
        <w:t>就性别响应型的利益相关</w:t>
      </w:r>
      <w:proofErr w:type="gramStart"/>
      <w:r w:rsidRPr="00CF401F">
        <w:rPr>
          <w:rFonts w:ascii="Times New Roman" w:eastAsia="仿宋_GB2312" w:hAnsi="Times New Roman" w:cs="宋体"/>
          <w:color w:val="000000"/>
          <w:kern w:val="0"/>
          <w:sz w:val="28"/>
          <w14:ligatures w14:val="none"/>
        </w:rPr>
        <w:t>方分析</w:t>
      </w:r>
      <w:proofErr w:type="gramEnd"/>
      <w:r w:rsidRPr="00CF401F">
        <w:rPr>
          <w:rFonts w:ascii="Times New Roman" w:eastAsia="仿宋_GB2312" w:hAnsi="Times New Roman" w:cs="宋体"/>
          <w:color w:val="000000"/>
          <w:kern w:val="0"/>
          <w:sz w:val="28"/>
          <w14:ligatures w14:val="none"/>
        </w:rPr>
        <w:t>与磋商提供咨询建议，并确保相关工作完整、全面</w:t>
      </w:r>
      <w:r w:rsidR="00366F73" w:rsidRPr="0070410C">
        <w:rPr>
          <w:rFonts w:ascii="Times New Roman" w:eastAsia="仿宋_GB2312" w:hAnsi="Times New Roman" w:cs="宋体"/>
          <w:color w:val="000000"/>
          <w:kern w:val="0"/>
          <w:sz w:val="28"/>
          <w14:ligatures w14:val="none"/>
        </w:rPr>
        <w:t>；</w:t>
      </w:r>
    </w:p>
    <w:p w14:paraId="7F74F115" w14:textId="7F9A456B" w:rsidR="009209D3" w:rsidRDefault="009209D3" w:rsidP="0070410C">
      <w:pPr>
        <w:pStyle w:val="a9"/>
        <w:widowControl/>
        <w:numPr>
          <w:ilvl w:val="0"/>
          <w:numId w:val="8"/>
        </w:numPr>
        <w:ind w:left="0" w:firstLineChars="200" w:firstLine="560"/>
        <w:jc w:val="left"/>
        <w:rPr>
          <w:rFonts w:ascii="Times New Roman" w:eastAsia="仿宋_GB2312" w:hAnsi="Times New Roman" w:cs="宋体"/>
          <w:color w:val="000000"/>
          <w:kern w:val="0"/>
          <w:sz w:val="28"/>
          <w14:ligatures w14:val="none"/>
        </w:rPr>
      </w:pPr>
      <w:r w:rsidRPr="0070410C">
        <w:rPr>
          <w:rFonts w:ascii="Times New Roman" w:eastAsia="仿宋_GB2312" w:hAnsi="Times New Roman" w:cs="宋体"/>
          <w:color w:val="000000"/>
          <w:kern w:val="0"/>
          <w:sz w:val="28"/>
          <w14:ligatures w14:val="none"/>
        </w:rPr>
        <w:t>支持完成在项目文件及其他最终成果编制过程中被认定为必要的</w:t>
      </w:r>
      <w:r w:rsidR="00366F73" w:rsidRPr="0070410C">
        <w:rPr>
          <w:rFonts w:ascii="Times New Roman" w:eastAsia="仿宋_GB2312" w:hAnsi="Times New Roman" w:cs="宋体" w:hint="eastAsia"/>
          <w:color w:val="000000"/>
          <w:kern w:val="0"/>
          <w:sz w:val="28"/>
          <w14:ligatures w14:val="none"/>
        </w:rPr>
        <w:t>性别相关</w:t>
      </w:r>
      <w:r w:rsidR="00DE200C">
        <w:rPr>
          <w:rFonts w:ascii="Times New Roman" w:eastAsia="仿宋_GB2312" w:hAnsi="Times New Roman" w:cs="宋体" w:hint="eastAsia"/>
          <w:color w:val="000000"/>
          <w:kern w:val="0"/>
          <w:sz w:val="28"/>
          <w14:ligatures w14:val="none"/>
        </w:rPr>
        <w:t>内容和</w:t>
      </w:r>
      <w:r w:rsidRPr="0070410C">
        <w:rPr>
          <w:rFonts w:ascii="Times New Roman" w:eastAsia="仿宋_GB2312" w:hAnsi="Times New Roman" w:cs="宋体" w:hint="eastAsia"/>
          <w:color w:val="000000"/>
          <w:kern w:val="0"/>
          <w:sz w:val="28"/>
          <w14:ligatures w14:val="none"/>
        </w:rPr>
        <w:t>补</w:t>
      </w:r>
      <w:r w:rsidRPr="0070410C">
        <w:rPr>
          <w:rFonts w:ascii="Times New Roman" w:eastAsia="仿宋_GB2312" w:hAnsi="Times New Roman" w:cs="宋体"/>
          <w:color w:val="000000"/>
          <w:kern w:val="0"/>
          <w:sz w:val="28"/>
          <w14:ligatures w14:val="none"/>
        </w:rPr>
        <w:t>充研究</w:t>
      </w:r>
      <w:r w:rsidR="00CF401F">
        <w:rPr>
          <w:rFonts w:ascii="Times New Roman" w:eastAsia="仿宋_GB2312" w:hAnsi="Times New Roman" w:cs="宋体" w:hint="eastAsia"/>
          <w:color w:val="000000"/>
          <w:kern w:val="0"/>
          <w:sz w:val="28"/>
          <w14:ligatures w14:val="none"/>
        </w:rPr>
        <w:t>；</w:t>
      </w:r>
    </w:p>
    <w:p w14:paraId="4451C09E" w14:textId="77777777" w:rsidR="00CF401F" w:rsidRPr="0070410C" w:rsidRDefault="00CF401F" w:rsidP="0070410C">
      <w:pPr>
        <w:pStyle w:val="a9"/>
        <w:widowControl/>
        <w:numPr>
          <w:ilvl w:val="0"/>
          <w:numId w:val="8"/>
        </w:numPr>
        <w:ind w:left="0" w:firstLineChars="200" w:firstLine="560"/>
        <w:jc w:val="left"/>
        <w:rPr>
          <w:rFonts w:ascii="Times New Roman" w:eastAsia="仿宋_GB2312" w:hAnsi="Times New Roman" w:cs="宋体"/>
          <w:color w:val="000000"/>
          <w:kern w:val="0"/>
          <w:sz w:val="28"/>
          <w14:ligatures w14:val="none"/>
        </w:rPr>
      </w:pPr>
      <w:r w:rsidRPr="00CF401F">
        <w:rPr>
          <w:rFonts w:ascii="Times New Roman" w:eastAsia="仿宋_GB2312" w:hAnsi="Times New Roman" w:cs="宋体"/>
          <w:color w:val="000000"/>
          <w:kern w:val="0"/>
          <w:sz w:val="28"/>
          <w14:ligatures w14:val="none"/>
        </w:rPr>
        <w:t>确保项目活动在设计与实施中充分体现性别参与的包容性，并在项目目标、指标及监测体系中充分反映性别相关的具体指标。</w:t>
      </w:r>
    </w:p>
    <w:p w14:paraId="552016C2" w14:textId="79C2C229" w:rsidR="00255590" w:rsidRDefault="00255590" w:rsidP="00255590">
      <w:pPr>
        <w:widowControl/>
        <w:ind w:firstLineChars="200" w:firstLine="560"/>
        <w:jc w:val="left"/>
        <w:rPr>
          <w:rFonts w:ascii="Times New Roman" w:eastAsia="仿宋_GB2312" w:hAnsi="Times New Roman" w:cs="宋体"/>
          <w:color w:val="000000"/>
          <w:kern w:val="0"/>
          <w:sz w:val="28"/>
          <w14:ligatures w14:val="none"/>
        </w:rPr>
      </w:pPr>
      <w:r>
        <w:rPr>
          <w:rFonts w:ascii="Times New Roman" w:eastAsia="仿宋_GB2312" w:hAnsi="Times New Roman" w:cs="宋体" w:hint="eastAsia"/>
          <w:color w:val="000000"/>
          <w:kern w:val="0"/>
          <w:sz w:val="28"/>
          <w14:ligatures w14:val="none"/>
        </w:rPr>
        <w:t xml:space="preserve">2. </w:t>
      </w:r>
      <w:r>
        <w:rPr>
          <w:rFonts w:ascii="Times New Roman" w:eastAsia="仿宋_GB2312" w:hAnsi="Times New Roman" w:cs="宋体" w:hint="eastAsia"/>
          <w:color w:val="000000"/>
          <w:kern w:val="0"/>
          <w:sz w:val="28"/>
          <w14:ligatures w14:val="none"/>
        </w:rPr>
        <w:t>编制</w:t>
      </w:r>
      <w:r w:rsidRPr="00D30E75">
        <w:rPr>
          <w:rFonts w:ascii="Times New Roman" w:eastAsia="仿宋_GB2312" w:hAnsi="Times New Roman" w:cs="宋体" w:hint="eastAsia"/>
          <w:color w:val="000000"/>
          <w:kern w:val="0"/>
          <w:sz w:val="28"/>
          <w14:ligatures w14:val="none"/>
        </w:rPr>
        <w:t>《利益相关方分析和参与计划》</w:t>
      </w:r>
      <w:r>
        <w:rPr>
          <w:rFonts w:ascii="Times New Roman" w:eastAsia="仿宋_GB2312" w:hAnsi="Times New Roman" w:cs="宋体" w:hint="eastAsia"/>
          <w:color w:val="000000"/>
          <w:kern w:val="0"/>
          <w:sz w:val="28"/>
          <w14:ligatures w14:val="none"/>
        </w:rPr>
        <w:t>。</w:t>
      </w:r>
      <w:r w:rsidRPr="00255590">
        <w:rPr>
          <w:rFonts w:ascii="Times New Roman" w:eastAsia="仿宋_GB2312" w:hAnsi="Times New Roman" w:cs="宋体" w:hint="eastAsia"/>
          <w:color w:val="000000"/>
          <w:kern w:val="0"/>
          <w:sz w:val="28"/>
          <w14:ligatures w14:val="none"/>
        </w:rPr>
        <w:t>根据利益相关方职责和在项目不同阶段中可能的角色，编写利益相关方参与计划。</w:t>
      </w:r>
    </w:p>
    <w:p w14:paraId="0F574F55" w14:textId="7A24F7A3" w:rsidR="009209D3" w:rsidRPr="00CF401F" w:rsidRDefault="00255590" w:rsidP="00255590">
      <w:pPr>
        <w:widowControl/>
        <w:ind w:firstLineChars="200" w:firstLine="560"/>
        <w:jc w:val="left"/>
        <w:rPr>
          <w:rFonts w:ascii="宋体" w:eastAsia="宋体" w:hAnsi="宋体" w:cs="宋体" w:hint="eastAsia"/>
          <w:b/>
          <w:bCs/>
          <w:color w:val="000000"/>
          <w:kern w:val="0"/>
          <w:sz w:val="24"/>
          <w14:ligatures w14:val="none"/>
        </w:rPr>
      </w:pPr>
      <w:r>
        <w:rPr>
          <w:rFonts w:ascii="Times New Roman" w:eastAsia="仿宋_GB2312" w:hAnsi="Times New Roman" w:cs="宋体" w:hint="eastAsia"/>
          <w:color w:val="000000"/>
          <w:kern w:val="0"/>
          <w:sz w:val="28"/>
          <w14:ligatures w14:val="none"/>
        </w:rPr>
        <w:t>3</w:t>
      </w:r>
      <w:r w:rsidR="009209D3" w:rsidRPr="00366F73">
        <w:rPr>
          <w:rFonts w:ascii="Times New Roman" w:eastAsia="仿宋_GB2312" w:hAnsi="Times New Roman" w:cs="宋体"/>
          <w:color w:val="000000"/>
          <w:kern w:val="0"/>
          <w:sz w:val="28"/>
          <w14:ligatures w14:val="none"/>
        </w:rPr>
        <w:t>.</w:t>
      </w:r>
      <w:r>
        <w:rPr>
          <w:rFonts w:ascii="Times New Roman" w:eastAsia="仿宋_GB2312" w:hAnsi="Times New Roman" w:cs="宋体" w:hint="eastAsia"/>
          <w:color w:val="000000"/>
          <w:kern w:val="0"/>
          <w:sz w:val="28"/>
          <w14:ligatures w14:val="none"/>
        </w:rPr>
        <w:t xml:space="preserve"> </w:t>
      </w:r>
      <w:r w:rsidR="00CF401F">
        <w:rPr>
          <w:rFonts w:ascii="Times New Roman" w:eastAsia="仿宋_GB2312" w:hAnsi="Times New Roman" w:cs="宋体" w:hint="eastAsia"/>
          <w:color w:val="000000"/>
          <w:kern w:val="0"/>
          <w:sz w:val="28"/>
          <w14:ligatures w14:val="none"/>
        </w:rPr>
        <w:t>编制《</w:t>
      </w:r>
      <w:r w:rsidR="009209D3" w:rsidRPr="0070410C">
        <w:rPr>
          <w:rFonts w:ascii="Times New Roman" w:eastAsia="仿宋_GB2312" w:hAnsi="Times New Roman" w:cs="宋体"/>
          <w:color w:val="000000"/>
          <w:kern w:val="0"/>
          <w:sz w:val="28"/>
          <w14:ligatures w14:val="none"/>
        </w:rPr>
        <w:t>性别主流化行动计划</w:t>
      </w:r>
      <w:r w:rsidR="00CF401F">
        <w:rPr>
          <w:rFonts w:ascii="Times New Roman" w:eastAsia="仿宋_GB2312" w:hAnsi="Times New Roman" w:cs="宋体" w:hint="eastAsia"/>
          <w:color w:val="000000"/>
          <w:kern w:val="0"/>
          <w:sz w:val="28"/>
          <w14:ligatures w14:val="none"/>
        </w:rPr>
        <w:t>》</w:t>
      </w:r>
      <w:r>
        <w:rPr>
          <w:rFonts w:ascii="Times New Roman" w:eastAsia="仿宋_GB2312" w:hAnsi="Times New Roman" w:cs="宋体" w:hint="eastAsia"/>
          <w:color w:val="000000"/>
          <w:kern w:val="0"/>
          <w:sz w:val="28"/>
          <w14:ligatures w14:val="none"/>
        </w:rPr>
        <w:t>。完成</w:t>
      </w:r>
      <w:r w:rsidRPr="0070410C">
        <w:rPr>
          <w:rFonts w:ascii="Times New Roman" w:eastAsia="仿宋_GB2312" w:hAnsi="Times New Roman" w:cs="宋体"/>
          <w:color w:val="000000"/>
          <w:kern w:val="0"/>
          <w:sz w:val="28"/>
          <w14:ligatures w14:val="none"/>
        </w:rPr>
        <w:t>性别分析</w:t>
      </w:r>
      <w:r>
        <w:rPr>
          <w:rFonts w:ascii="Times New Roman" w:eastAsia="仿宋_GB2312" w:hAnsi="Times New Roman" w:cs="宋体" w:hint="eastAsia"/>
          <w:color w:val="000000"/>
          <w:kern w:val="0"/>
          <w:sz w:val="28"/>
          <w14:ligatures w14:val="none"/>
        </w:rPr>
        <w:t>，制定性别行动</w:t>
      </w:r>
      <w:r w:rsidR="00CF401F">
        <w:rPr>
          <w:rFonts w:ascii="Times New Roman" w:eastAsia="仿宋_GB2312" w:hAnsi="Times New Roman" w:cs="宋体" w:hint="eastAsia"/>
          <w:color w:val="000000"/>
          <w:kern w:val="0"/>
          <w:sz w:val="28"/>
          <w14:ligatures w14:val="none"/>
        </w:rPr>
        <w:t>计划</w:t>
      </w:r>
      <w:r>
        <w:rPr>
          <w:rFonts w:ascii="Times New Roman" w:eastAsia="仿宋_GB2312" w:hAnsi="Times New Roman" w:cs="宋体" w:hint="eastAsia"/>
          <w:color w:val="000000"/>
          <w:kern w:val="0"/>
          <w:sz w:val="28"/>
          <w14:ligatures w14:val="none"/>
        </w:rPr>
        <w:t>。性别分析报告应</w:t>
      </w:r>
      <w:r w:rsidR="009209D3" w:rsidRPr="0070410C">
        <w:rPr>
          <w:rFonts w:ascii="Times New Roman" w:eastAsia="仿宋_GB2312" w:hAnsi="Times New Roman" w:cs="宋体" w:hint="eastAsia"/>
          <w:color w:val="000000"/>
          <w:kern w:val="0"/>
          <w:sz w:val="28"/>
          <w14:ligatures w14:val="none"/>
        </w:rPr>
        <w:t>包</w:t>
      </w:r>
      <w:r w:rsidR="009209D3" w:rsidRPr="0070410C">
        <w:rPr>
          <w:rFonts w:ascii="Times New Roman" w:eastAsia="仿宋_GB2312" w:hAnsi="Times New Roman" w:cs="宋体"/>
          <w:color w:val="000000"/>
          <w:kern w:val="0"/>
          <w:sz w:val="28"/>
          <w14:ligatures w14:val="none"/>
        </w:rPr>
        <w:t>括合理预算安排</w:t>
      </w:r>
      <w:r w:rsidR="003D19FD">
        <w:rPr>
          <w:rFonts w:ascii="Times New Roman" w:eastAsia="仿宋_GB2312" w:hAnsi="Times New Roman" w:cs="宋体" w:hint="eastAsia"/>
          <w:color w:val="000000"/>
          <w:kern w:val="0"/>
          <w:sz w:val="28"/>
          <w14:ligatures w14:val="none"/>
        </w:rPr>
        <w:t>、明确的角色与</w:t>
      </w:r>
      <w:r w:rsidR="00927E25">
        <w:rPr>
          <w:rFonts w:ascii="Times New Roman" w:eastAsia="仿宋_GB2312" w:hAnsi="Times New Roman" w:cs="宋体" w:hint="eastAsia"/>
          <w:color w:val="000000"/>
          <w:kern w:val="0"/>
          <w:sz w:val="28"/>
          <w14:ligatures w14:val="none"/>
        </w:rPr>
        <w:t>职责</w:t>
      </w:r>
      <w:r w:rsidR="003D19FD">
        <w:rPr>
          <w:rFonts w:ascii="Times New Roman" w:eastAsia="仿宋_GB2312" w:hAnsi="Times New Roman" w:cs="宋体" w:hint="eastAsia"/>
          <w:color w:val="000000"/>
          <w:kern w:val="0"/>
          <w:sz w:val="28"/>
          <w14:ligatures w14:val="none"/>
        </w:rPr>
        <w:t>分工、</w:t>
      </w:r>
      <w:r w:rsidR="009209D3" w:rsidRPr="0070410C">
        <w:rPr>
          <w:rFonts w:ascii="Times New Roman" w:eastAsia="仿宋_GB2312" w:hAnsi="Times New Roman" w:cs="宋体"/>
          <w:color w:val="000000"/>
          <w:kern w:val="0"/>
          <w:sz w:val="28"/>
          <w14:ligatures w14:val="none"/>
        </w:rPr>
        <w:t>具体</w:t>
      </w:r>
      <w:r w:rsidR="003D19FD">
        <w:rPr>
          <w:rFonts w:ascii="Times New Roman" w:eastAsia="仿宋_GB2312" w:hAnsi="Times New Roman" w:cs="宋体" w:hint="eastAsia"/>
          <w:color w:val="000000"/>
          <w:kern w:val="0"/>
          <w:sz w:val="28"/>
          <w14:ligatures w14:val="none"/>
        </w:rPr>
        <w:t>的</w:t>
      </w:r>
      <w:r w:rsidR="009209D3" w:rsidRPr="0070410C">
        <w:rPr>
          <w:rFonts w:ascii="Times New Roman" w:eastAsia="仿宋_GB2312" w:hAnsi="Times New Roman" w:cs="宋体"/>
          <w:color w:val="000000"/>
          <w:kern w:val="0"/>
          <w:sz w:val="28"/>
          <w14:ligatures w14:val="none"/>
        </w:rPr>
        <w:t>项目干预措施</w:t>
      </w:r>
      <w:r w:rsidR="003D19FD">
        <w:rPr>
          <w:rFonts w:ascii="Times New Roman" w:eastAsia="仿宋_GB2312" w:hAnsi="Times New Roman" w:cs="宋体" w:hint="eastAsia"/>
          <w:color w:val="000000"/>
          <w:kern w:val="0"/>
          <w:sz w:val="28"/>
          <w14:ligatures w14:val="none"/>
        </w:rPr>
        <w:t>和监测安排</w:t>
      </w:r>
      <w:r>
        <w:rPr>
          <w:rFonts w:ascii="Times New Roman" w:eastAsia="仿宋_GB2312" w:hAnsi="Times New Roman" w:cs="宋体" w:hint="eastAsia"/>
          <w:color w:val="000000"/>
          <w:kern w:val="0"/>
          <w:sz w:val="28"/>
          <w14:ligatures w14:val="none"/>
        </w:rPr>
        <w:t>。</w:t>
      </w:r>
      <w:r w:rsidR="009209D3" w:rsidRPr="0070410C">
        <w:rPr>
          <w:rFonts w:ascii="Times New Roman" w:eastAsia="仿宋_GB2312" w:hAnsi="Times New Roman" w:cs="宋体"/>
          <w:color w:val="000000"/>
          <w:kern w:val="0"/>
          <w:sz w:val="28"/>
          <w14:ligatures w14:val="none"/>
        </w:rPr>
        <w:t>确保在项目整体及示范区层面实现性别主流化</w:t>
      </w:r>
      <w:r w:rsidR="00CF401F">
        <w:rPr>
          <w:rFonts w:ascii="Times New Roman" w:eastAsia="仿宋_GB2312" w:hAnsi="Times New Roman" w:cs="宋体" w:hint="eastAsia"/>
          <w:color w:val="000000"/>
          <w:kern w:val="0"/>
          <w:sz w:val="28"/>
          <w14:ligatures w14:val="none"/>
        </w:rPr>
        <w:t>。</w:t>
      </w:r>
    </w:p>
    <w:p w14:paraId="238B32DE" w14:textId="493448B2" w:rsidR="009209D3" w:rsidRDefault="00255590" w:rsidP="00366F73">
      <w:pPr>
        <w:widowControl/>
        <w:ind w:firstLineChars="200" w:firstLine="560"/>
        <w:jc w:val="left"/>
        <w:rPr>
          <w:rFonts w:ascii="Times New Roman" w:eastAsia="仿宋_GB2312" w:hAnsi="Times New Roman" w:cs="宋体"/>
          <w:color w:val="000000"/>
          <w:kern w:val="0"/>
          <w:sz w:val="28"/>
          <w14:ligatures w14:val="none"/>
        </w:rPr>
      </w:pPr>
      <w:r>
        <w:rPr>
          <w:rFonts w:ascii="Times New Roman" w:eastAsia="仿宋_GB2312" w:hAnsi="Times New Roman" w:cs="宋体" w:hint="eastAsia"/>
          <w:color w:val="000000"/>
          <w:kern w:val="0"/>
          <w:sz w:val="28"/>
          <w14:ligatures w14:val="none"/>
        </w:rPr>
        <w:t>4</w:t>
      </w:r>
      <w:r w:rsidR="009209D3" w:rsidRPr="00366F73">
        <w:rPr>
          <w:rFonts w:ascii="Times New Roman" w:eastAsia="仿宋_GB2312" w:hAnsi="Times New Roman" w:cs="宋体"/>
          <w:color w:val="000000"/>
          <w:kern w:val="0"/>
          <w:sz w:val="28"/>
          <w14:ligatures w14:val="none"/>
        </w:rPr>
        <w:t xml:space="preserve">. </w:t>
      </w:r>
      <w:r w:rsidR="009209D3" w:rsidRPr="00366F73">
        <w:rPr>
          <w:rFonts w:ascii="Times New Roman" w:eastAsia="仿宋_GB2312" w:hAnsi="Times New Roman" w:cs="宋体"/>
          <w:color w:val="000000"/>
          <w:kern w:val="0"/>
          <w:sz w:val="28"/>
          <w14:ligatures w14:val="none"/>
        </w:rPr>
        <w:t>参与项目研讨会</w:t>
      </w:r>
      <w:r w:rsidR="00366F73">
        <w:rPr>
          <w:rFonts w:ascii="Times New Roman" w:eastAsia="仿宋_GB2312" w:hAnsi="Times New Roman" w:cs="宋体" w:hint="eastAsia"/>
          <w:color w:val="000000"/>
          <w:kern w:val="0"/>
          <w:sz w:val="28"/>
          <w14:ligatures w14:val="none"/>
        </w:rPr>
        <w:t>，</w:t>
      </w:r>
      <w:r w:rsidR="009209D3" w:rsidRPr="00366F73">
        <w:rPr>
          <w:rFonts w:ascii="Times New Roman" w:eastAsia="仿宋_GB2312" w:hAnsi="Times New Roman" w:cs="宋体"/>
          <w:color w:val="000000"/>
          <w:kern w:val="0"/>
          <w:sz w:val="28"/>
          <w14:ligatures w14:val="none"/>
        </w:rPr>
        <w:t>根据研讨会期间提出的意见和建议，支持开展必要的修改和完善工作。</w:t>
      </w:r>
    </w:p>
    <w:p w14:paraId="06EAB123" w14:textId="4A63A233" w:rsidR="00D30E75" w:rsidRDefault="00255590" w:rsidP="00C35DF8">
      <w:pPr>
        <w:widowControl/>
        <w:ind w:firstLineChars="200" w:firstLine="560"/>
        <w:jc w:val="left"/>
        <w:rPr>
          <w:rFonts w:ascii="Times New Roman" w:eastAsia="仿宋_GB2312" w:hAnsi="Times New Roman" w:cs="宋体"/>
          <w:color w:val="000000"/>
          <w:kern w:val="0"/>
          <w:sz w:val="28"/>
          <w14:ligatures w14:val="none"/>
        </w:rPr>
      </w:pPr>
      <w:r>
        <w:rPr>
          <w:rFonts w:ascii="Times New Roman" w:eastAsia="仿宋_GB2312" w:hAnsi="Times New Roman" w:cs="宋体" w:hint="eastAsia"/>
          <w:color w:val="000000"/>
          <w:kern w:val="0"/>
          <w:sz w:val="28"/>
          <w14:ligatures w14:val="none"/>
        </w:rPr>
        <w:lastRenderedPageBreak/>
        <w:t>5</w:t>
      </w:r>
      <w:r w:rsidR="00C35DF8">
        <w:rPr>
          <w:rFonts w:ascii="Times New Roman" w:eastAsia="仿宋_GB2312" w:hAnsi="Times New Roman" w:cs="宋体"/>
          <w:color w:val="000000"/>
          <w:kern w:val="0"/>
          <w:sz w:val="28"/>
          <w14:ligatures w14:val="none"/>
        </w:rPr>
        <w:t xml:space="preserve">. </w:t>
      </w:r>
      <w:r w:rsidR="00C35DF8" w:rsidRPr="001B73F4">
        <w:rPr>
          <w:rFonts w:ascii="Times New Roman" w:eastAsia="仿宋_GB2312" w:hAnsi="Times New Roman" w:cs="宋体" w:hint="eastAsia"/>
          <w:color w:val="000000"/>
          <w:kern w:val="0"/>
          <w:sz w:val="28"/>
          <w14:ligatures w14:val="none"/>
        </w:rPr>
        <w:t>配合项目</w:t>
      </w:r>
      <w:r w:rsidR="00C35DF8" w:rsidRPr="001B73F4">
        <w:rPr>
          <w:rFonts w:ascii="Times New Roman" w:eastAsia="仿宋_GB2312" w:hAnsi="Times New Roman" w:cs="宋体"/>
          <w:color w:val="000000"/>
          <w:kern w:val="0"/>
          <w:sz w:val="28"/>
          <w14:ligatures w14:val="none"/>
        </w:rPr>
        <w:t>技术顾问专家</w:t>
      </w:r>
      <w:r w:rsidR="00C35DF8" w:rsidRPr="001B73F4">
        <w:rPr>
          <w:rFonts w:ascii="Times New Roman" w:eastAsia="仿宋_GB2312" w:hAnsi="Times New Roman" w:cs="宋体" w:hint="eastAsia"/>
          <w:color w:val="000000"/>
          <w:kern w:val="0"/>
          <w:sz w:val="28"/>
          <w14:ligatures w14:val="none"/>
        </w:rPr>
        <w:t>，</w:t>
      </w:r>
      <w:r w:rsidR="00C35DF8" w:rsidRPr="001B73F4">
        <w:rPr>
          <w:rFonts w:ascii="Times New Roman" w:eastAsia="仿宋_GB2312" w:hAnsi="Times New Roman" w:cs="宋体"/>
          <w:color w:val="000000"/>
          <w:kern w:val="0"/>
          <w:sz w:val="28"/>
          <w14:ligatures w14:val="none"/>
        </w:rPr>
        <w:t>对</w:t>
      </w:r>
      <w:proofErr w:type="gramStart"/>
      <w:r w:rsidR="00C35DF8" w:rsidRPr="001B73F4">
        <w:rPr>
          <w:rFonts w:ascii="Times New Roman" w:eastAsia="仿宋_GB2312" w:hAnsi="Times New Roman" w:cs="宋体"/>
          <w:color w:val="000000"/>
          <w:kern w:val="0"/>
          <w:sz w:val="28"/>
          <w14:ligatures w14:val="none"/>
        </w:rPr>
        <w:t>最终项目</w:t>
      </w:r>
      <w:proofErr w:type="gramEnd"/>
      <w:r w:rsidR="00C35DF8" w:rsidRPr="001B73F4">
        <w:rPr>
          <w:rFonts w:ascii="Times New Roman" w:eastAsia="仿宋_GB2312" w:hAnsi="Times New Roman" w:cs="宋体"/>
          <w:color w:val="000000"/>
          <w:kern w:val="0"/>
          <w:sz w:val="28"/>
          <w14:ligatures w14:val="none"/>
        </w:rPr>
        <w:t>文件及</w:t>
      </w:r>
      <w:r w:rsidR="00C35DF8" w:rsidRPr="001B73F4">
        <w:rPr>
          <w:rFonts w:ascii="Times New Roman" w:eastAsia="仿宋_GB2312" w:hAnsi="Times New Roman" w:cs="宋体"/>
          <w:color w:val="000000"/>
          <w:kern w:val="0"/>
          <w:sz w:val="28"/>
          <w14:ligatures w14:val="none"/>
        </w:rPr>
        <w:t>GEF CEO</w:t>
      </w:r>
      <w:r w:rsidR="00C35DF8" w:rsidRPr="001B73F4">
        <w:rPr>
          <w:rFonts w:ascii="Times New Roman" w:eastAsia="仿宋_GB2312" w:hAnsi="Times New Roman" w:cs="宋体"/>
          <w:color w:val="000000"/>
          <w:kern w:val="0"/>
          <w:sz w:val="28"/>
          <w14:ligatures w14:val="none"/>
        </w:rPr>
        <w:t>批准申请提供相应技术支持</w:t>
      </w:r>
      <w:r w:rsidR="00C35DF8">
        <w:rPr>
          <w:rFonts w:ascii="Times New Roman" w:eastAsia="仿宋_GB2312" w:hAnsi="Times New Roman" w:cs="宋体" w:hint="eastAsia"/>
          <w:color w:val="000000"/>
          <w:kern w:val="0"/>
          <w:sz w:val="28"/>
          <w14:ligatures w14:val="none"/>
        </w:rPr>
        <w:t>，对</w:t>
      </w:r>
      <w:r w:rsidR="00C35DF8" w:rsidRPr="00C35DF8">
        <w:rPr>
          <w:rFonts w:ascii="Times New Roman" w:eastAsia="仿宋_GB2312" w:hAnsi="Times New Roman" w:cs="宋体" w:hint="eastAsia"/>
          <w:color w:val="000000"/>
          <w:kern w:val="0"/>
          <w:sz w:val="28"/>
          <w14:ligatures w14:val="none"/>
        </w:rPr>
        <w:t>GEF</w:t>
      </w:r>
      <w:r w:rsidR="00C35DF8" w:rsidRPr="00C35DF8">
        <w:rPr>
          <w:rFonts w:ascii="Times New Roman" w:eastAsia="仿宋_GB2312" w:hAnsi="Times New Roman" w:cs="宋体" w:hint="eastAsia"/>
          <w:color w:val="000000"/>
          <w:kern w:val="0"/>
          <w:sz w:val="28"/>
          <w14:ligatures w14:val="none"/>
        </w:rPr>
        <w:t>秘书处提出的与</w:t>
      </w:r>
      <w:r>
        <w:rPr>
          <w:rFonts w:ascii="Times New Roman" w:eastAsia="仿宋_GB2312" w:hAnsi="Times New Roman" w:cs="宋体" w:hint="eastAsia"/>
          <w:color w:val="000000"/>
          <w:kern w:val="0"/>
          <w:sz w:val="28"/>
          <w14:ligatures w14:val="none"/>
        </w:rPr>
        <w:t>利益相关方分析、</w:t>
      </w:r>
      <w:r w:rsidR="00C35DF8">
        <w:rPr>
          <w:rFonts w:ascii="Times New Roman" w:eastAsia="仿宋_GB2312" w:hAnsi="Times New Roman" w:cs="宋体" w:hint="eastAsia"/>
          <w:color w:val="000000"/>
          <w:kern w:val="0"/>
          <w:sz w:val="28"/>
          <w14:ligatures w14:val="none"/>
        </w:rPr>
        <w:t>社会性别</w:t>
      </w:r>
      <w:r w:rsidR="00C35DF8" w:rsidRPr="00C35DF8">
        <w:rPr>
          <w:rFonts w:ascii="Times New Roman" w:eastAsia="仿宋_GB2312" w:hAnsi="Times New Roman" w:cs="宋体" w:hint="eastAsia"/>
          <w:color w:val="000000"/>
          <w:kern w:val="0"/>
          <w:sz w:val="28"/>
          <w14:ligatures w14:val="none"/>
        </w:rPr>
        <w:t>相关的问题进行回复。</w:t>
      </w:r>
    </w:p>
    <w:p w14:paraId="2F41AD8A" w14:textId="6B524FF9" w:rsidR="00C35DF8" w:rsidRPr="0070410C" w:rsidRDefault="00255590" w:rsidP="00C35DF8">
      <w:pPr>
        <w:widowControl/>
        <w:ind w:firstLineChars="200" w:firstLine="560"/>
        <w:jc w:val="left"/>
        <w:rPr>
          <w:rFonts w:ascii="Times New Roman" w:eastAsia="仿宋_GB2312" w:hAnsi="Times New Roman" w:cs="宋体"/>
          <w:color w:val="000000"/>
          <w:kern w:val="0"/>
          <w:sz w:val="28"/>
          <w14:ligatures w14:val="none"/>
        </w:rPr>
      </w:pPr>
      <w:r>
        <w:rPr>
          <w:rFonts w:ascii="Times New Roman" w:eastAsia="仿宋_GB2312" w:hAnsi="Times New Roman" w:cs="宋体" w:hint="eastAsia"/>
          <w:color w:val="000000"/>
          <w:kern w:val="0"/>
          <w:sz w:val="28"/>
          <w14:ligatures w14:val="none"/>
        </w:rPr>
        <w:t>6</w:t>
      </w:r>
      <w:r w:rsidR="00D30E75">
        <w:rPr>
          <w:rFonts w:ascii="Times New Roman" w:eastAsia="仿宋_GB2312" w:hAnsi="Times New Roman" w:cs="宋体" w:hint="eastAsia"/>
          <w:color w:val="000000"/>
          <w:kern w:val="0"/>
          <w:sz w:val="28"/>
          <w14:ligatures w14:val="none"/>
        </w:rPr>
        <w:t xml:space="preserve">. </w:t>
      </w:r>
      <w:r>
        <w:rPr>
          <w:rFonts w:ascii="Times New Roman" w:eastAsia="仿宋_GB2312" w:hAnsi="Times New Roman" w:cs="宋体" w:hint="eastAsia"/>
          <w:color w:val="000000"/>
          <w:kern w:val="0"/>
          <w:sz w:val="28"/>
          <w14:ligatures w14:val="none"/>
        </w:rPr>
        <w:t>协助环境与社会专家</w:t>
      </w:r>
      <w:r w:rsidR="00D30E75">
        <w:rPr>
          <w:rFonts w:ascii="Times New Roman" w:eastAsia="仿宋_GB2312" w:hAnsi="Times New Roman" w:cs="宋体" w:hint="eastAsia"/>
          <w:color w:val="000000"/>
          <w:kern w:val="0"/>
          <w:sz w:val="28"/>
          <w14:ligatures w14:val="none"/>
        </w:rPr>
        <w:t>对</w:t>
      </w:r>
      <w:r w:rsidR="00D30E75" w:rsidRPr="00D30E75">
        <w:rPr>
          <w:rFonts w:ascii="Times New Roman" w:eastAsia="仿宋_GB2312" w:hAnsi="Times New Roman" w:cs="宋体" w:hint="eastAsia"/>
          <w:color w:val="000000"/>
          <w:kern w:val="0"/>
          <w:sz w:val="28"/>
          <w14:ligatures w14:val="none"/>
        </w:rPr>
        <w:t>《环境与社会管理框架》提供必要技术支持</w:t>
      </w:r>
      <w:r w:rsidR="002C7529">
        <w:rPr>
          <w:rFonts w:ascii="Times New Roman" w:eastAsia="仿宋_GB2312" w:hAnsi="Times New Roman" w:cs="宋体" w:hint="eastAsia"/>
          <w:color w:val="000000"/>
          <w:kern w:val="0"/>
          <w:sz w:val="28"/>
          <w14:ligatures w14:val="none"/>
        </w:rPr>
        <w:t>。</w:t>
      </w:r>
    </w:p>
    <w:p w14:paraId="513D1454" w14:textId="77777777" w:rsidR="00C35DF8" w:rsidRPr="00C35DF8" w:rsidRDefault="00C35DF8" w:rsidP="00366F73">
      <w:pPr>
        <w:widowControl/>
        <w:ind w:firstLineChars="200" w:firstLine="560"/>
        <w:jc w:val="left"/>
        <w:rPr>
          <w:rFonts w:ascii="Times New Roman" w:eastAsia="仿宋_GB2312" w:hAnsi="Times New Roman" w:cs="宋体"/>
          <w:color w:val="000000"/>
          <w:kern w:val="0"/>
          <w:sz w:val="28"/>
          <w14:ligatures w14:val="none"/>
        </w:rPr>
      </w:pPr>
    </w:p>
    <w:p w14:paraId="2E2B30F6" w14:textId="77777777" w:rsidR="0070410C" w:rsidRPr="00DD7043" w:rsidRDefault="0070410C" w:rsidP="0070410C">
      <w:pPr>
        <w:widowControl/>
        <w:jc w:val="left"/>
        <w:outlineLvl w:val="1"/>
        <w:rPr>
          <w:rFonts w:ascii="Times New Roman" w:eastAsia="仿宋_GB2312" w:hAnsi="Times New Roman" w:cs="宋体"/>
          <w:b/>
          <w:bCs/>
          <w:color w:val="000000"/>
          <w:kern w:val="0"/>
          <w:sz w:val="28"/>
          <w:szCs w:val="27"/>
          <w14:ligatures w14:val="none"/>
        </w:rPr>
      </w:pPr>
      <w:r>
        <w:rPr>
          <w:rFonts w:ascii="Times New Roman" w:eastAsia="仿宋_GB2312" w:hAnsi="Times New Roman" w:cs="宋体" w:hint="eastAsia"/>
          <w:b/>
          <w:bCs/>
          <w:color w:val="000000"/>
          <w:kern w:val="0"/>
          <w:sz w:val="28"/>
          <w:szCs w:val="27"/>
          <w14:ligatures w14:val="none"/>
        </w:rPr>
        <w:t>四、</w:t>
      </w:r>
      <w:r w:rsidRPr="00DD7043">
        <w:rPr>
          <w:rFonts w:ascii="Times New Roman" w:eastAsia="仿宋_GB2312" w:hAnsi="Times New Roman" w:cs="宋体"/>
          <w:b/>
          <w:bCs/>
          <w:color w:val="000000"/>
          <w:kern w:val="0"/>
          <w:sz w:val="28"/>
          <w:szCs w:val="27"/>
          <w14:ligatures w14:val="none"/>
        </w:rPr>
        <w:t>最终交付成果</w:t>
      </w:r>
    </w:p>
    <w:p w14:paraId="4A021DB1" w14:textId="52CBA5C0" w:rsidR="009209D3" w:rsidRDefault="00826901" w:rsidP="0070410C">
      <w:pPr>
        <w:widowControl/>
        <w:ind w:firstLineChars="200" w:firstLine="560"/>
        <w:jc w:val="left"/>
        <w:rPr>
          <w:rFonts w:ascii="Times New Roman" w:eastAsia="仿宋_GB2312" w:hAnsi="Times New Roman" w:cs="宋体"/>
          <w:color w:val="000000"/>
          <w:kern w:val="0"/>
          <w:sz w:val="28"/>
          <w14:ligatures w14:val="none"/>
        </w:rPr>
      </w:pPr>
      <w:bookmarkStart w:id="0" w:name="_Hlk217571773"/>
      <w:r>
        <w:rPr>
          <w:rFonts w:ascii="Times New Roman" w:eastAsia="仿宋_GB2312" w:hAnsi="Times New Roman" w:cs="宋体" w:hint="eastAsia"/>
          <w:color w:val="000000"/>
          <w:kern w:val="0"/>
          <w:sz w:val="28"/>
          <w14:ligatures w14:val="none"/>
        </w:rPr>
        <w:t>《</w:t>
      </w:r>
      <w:r w:rsidR="009209D3" w:rsidRPr="0070410C">
        <w:rPr>
          <w:rFonts w:ascii="Times New Roman" w:eastAsia="仿宋_GB2312" w:hAnsi="Times New Roman" w:cs="宋体"/>
          <w:color w:val="000000"/>
          <w:kern w:val="0"/>
          <w:sz w:val="28"/>
          <w14:ligatures w14:val="none"/>
        </w:rPr>
        <w:t>性别主流化行动计划</w:t>
      </w:r>
      <w:r>
        <w:rPr>
          <w:rFonts w:ascii="Times New Roman" w:eastAsia="仿宋_GB2312" w:hAnsi="Times New Roman" w:cs="宋体" w:hint="eastAsia"/>
          <w:color w:val="000000"/>
          <w:kern w:val="0"/>
          <w:sz w:val="28"/>
          <w14:ligatures w14:val="none"/>
        </w:rPr>
        <w:t>》</w:t>
      </w:r>
    </w:p>
    <w:p w14:paraId="6A0D0112" w14:textId="793C26E9" w:rsidR="00255590" w:rsidRPr="0070410C" w:rsidRDefault="00255590" w:rsidP="0070410C">
      <w:pPr>
        <w:widowControl/>
        <w:ind w:firstLineChars="200" w:firstLine="560"/>
        <w:jc w:val="left"/>
        <w:rPr>
          <w:rFonts w:ascii="Times New Roman" w:eastAsia="仿宋_GB2312" w:hAnsi="Times New Roman" w:cs="宋体"/>
          <w:color w:val="000000"/>
          <w:kern w:val="0"/>
          <w:sz w:val="28"/>
          <w14:ligatures w14:val="none"/>
        </w:rPr>
      </w:pPr>
      <w:bookmarkStart w:id="1" w:name="_Hlk217571180"/>
      <w:r w:rsidRPr="00D30E75">
        <w:rPr>
          <w:rFonts w:ascii="Times New Roman" w:eastAsia="仿宋_GB2312" w:hAnsi="Times New Roman" w:cs="宋体" w:hint="eastAsia"/>
          <w:color w:val="000000"/>
          <w:kern w:val="0"/>
          <w:sz w:val="28"/>
          <w14:ligatures w14:val="none"/>
        </w:rPr>
        <w:t>《利益相关方分析和参与计划》</w:t>
      </w:r>
      <w:bookmarkEnd w:id="1"/>
    </w:p>
    <w:bookmarkEnd w:id="0"/>
    <w:p w14:paraId="20AC9DE3" w14:textId="77777777" w:rsidR="00CF401F" w:rsidRPr="00DD7043" w:rsidRDefault="00CF401F" w:rsidP="00CF401F">
      <w:pPr>
        <w:widowControl/>
        <w:jc w:val="left"/>
        <w:outlineLvl w:val="1"/>
        <w:rPr>
          <w:rFonts w:ascii="Times New Roman" w:eastAsia="仿宋_GB2312" w:hAnsi="Times New Roman" w:cs="宋体"/>
          <w:b/>
          <w:bCs/>
          <w:color w:val="000000"/>
          <w:kern w:val="0"/>
          <w:sz w:val="28"/>
          <w:szCs w:val="27"/>
          <w14:ligatures w14:val="none"/>
        </w:rPr>
      </w:pPr>
      <w:r>
        <w:rPr>
          <w:rFonts w:ascii="Times New Roman" w:eastAsia="仿宋_GB2312" w:hAnsi="Times New Roman" w:cs="宋体" w:hint="eastAsia"/>
          <w:b/>
          <w:bCs/>
          <w:color w:val="000000"/>
          <w:kern w:val="0"/>
          <w:sz w:val="28"/>
          <w:szCs w:val="27"/>
          <w14:ligatures w14:val="none"/>
        </w:rPr>
        <w:t>五、</w:t>
      </w:r>
      <w:r w:rsidRPr="00DD7043">
        <w:rPr>
          <w:rFonts w:ascii="Times New Roman" w:eastAsia="仿宋_GB2312" w:hAnsi="Times New Roman" w:cs="宋体"/>
          <w:b/>
          <w:bCs/>
          <w:color w:val="000000"/>
          <w:kern w:val="0"/>
          <w:sz w:val="28"/>
          <w:szCs w:val="27"/>
          <w14:ligatures w14:val="none"/>
        </w:rPr>
        <w:t>资格</w:t>
      </w:r>
      <w:r>
        <w:rPr>
          <w:rFonts w:ascii="Times New Roman" w:eastAsia="仿宋_GB2312" w:hAnsi="Times New Roman" w:cs="宋体" w:hint="eastAsia"/>
          <w:b/>
          <w:bCs/>
          <w:color w:val="000000"/>
          <w:kern w:val="0"/>
          <w:sz w:val="28"/>
          <w:szCs w:val="27"/>
          <w14:ligatures w14:val="none"/>
        </w:rPr>
        <w:t>与能力</w:t>
      </w:r>
      <w:r w:rsidRPr="00DD7043">
        <w:rPr>
          <w:rFonts w:ascii="Times New Roman" w:eastAsia="仿宋_GB2312" w:hAnsi="Times New Roman" w:cs="宋体"/>
          <w:b/>
          <w:bCs/>
          <w:color w:val="000000"/>
          <w:kern w:val="0"/>
          <w:sz w:val="28"/>
          <w:szCs w:val="27"/>
          <w14:ligatures w14:val="none"/>
        </w:rPr>
        <w:t>要求</w:t>
      </w:r>
    </w:p>
    <w:p w14:paraId="1931CC1C" w14:textId="77777777" w:rsidR="009209D3" w:rsidRPr="0070410C" w:rsidRDefault="009209D3" w:rsidP="0070410C">
      <w:pPr>
        <w:widowControl/>
        <w:ind w:firstLineChars="200" w:firstLine="560"/>
        <w:jc w:val="left"/>
        <w:rPr>
          <w:rFonts w:ascii="Times New Roman" w:eastAsia="仿宋_GB2312" w:hAnsi="Times New Roman" w:cs="宋体"/>
          <w:color w:val="000000"/>
          <w:kern w:val="0"/>
          <w:sz w:val="28"/>
          <w14:ligatures w14:val="none"/>
        </w:rPr>
      </w:pPr>
      <w:r w:rsidRPr="0070410C">
        <w:rPr>
          <w:rFonts w:ascii="Times New Roman" w:eastAsia="仿宋_GB2312" w:hAnsi="Times New Roman" w:cs="宋体"/>
          <w:color w:val="000000"/>
          <w:kern w:val="0"/>
          <w:sz w:val="28"/>
          <w14:ligatures w14:val="none"/>
        </w:rPr>
        <w:t>相关领域硕士及以上学历，如国际发展、社会科学与发展研究、环境政策与规划等；</w:t>
      </w:r>
    </w:p>
    <w:p w14:paraId="266FFBF4" w14:textId="3023B17C" w:rsidR="009209D3" w:rsidRPr="0070410C" w:rsidRDefault="009209D3" w:rsidP="0070410C">
      <w:pPr>
        <w:widowControl/>
        <w:ind w:firstLineChars="200" w:firstLine="560"/>
        <w:jc w:val="left"/>
        <w:rPr>
          <w:rFonts w:ascii="Times New Roman" w:eastAsia="仿宋_GB2312" w:hAnsi="Times New Roman" w:cs="宋体"/>
          <w:color w:val="000000"/>
          <w:kern w:val="0"/>
          <w:sz w:val="28"/>
          <w14:ligatures w14:val="none"/>
        </w:rPr>
      </w:pPr>
      <w:r w:rsidRPr="0070410C">
        <w:rPr>
          <w:rFonts w:ascii="Times New Roman" w:eastAsia="仿宋_GB2312" w:hAnsi="Times New Roman" w:cs="宋体"/>
          <w:color w:val="000000"/>
          <w:kern w:val="0"/>
          <w:sz w:val="28"/>
          <w14:ligatures w14:val="none"/>
        </w:rPr>
        <w:t>至少</w:t>
      </w:r>
      <w:r w:rsidR="00C35DF8">
        <w:rPr>
          <w:rFonts w:ascii="Times New Roman" w:eastAsia="仿宋_GB2312" w:hAnsi="Times New Roman" w:cs="宋体" w:hint="eastAsia"/>
          <w:color w:val="000000"/>
          <w:kern w:val="0"/>
          <w:sz w:val="28"/>
          <w14:ligatures w14:val="none"/>
        </w:rPr>
        <w:t>5</w:t>
      </w:r>
      <w:r w:rsidRPr="0070410C">
        <w:rPr>
          <w:rFonts w:ascii="Times New Roman" w:eastAsia="仿宋_GB2312" w:hAnsi="Times New Roman" w:cs="宋体"/>
          <w:color w:val="000000"/>
          <w:kern w:val="0"/>
          <w:sz w:val="28"/>
          <w14:ligatures w14:val="none"/>
        </w:rPr>
        <w:t>年社区发展、</w:t>
      </w:r>
      <w:r w:rsidR="00255590">
        <w:rPr>
          <w:rFonts w:ascii="Times New Roman" w:eastAsia="仿宋_GB2312" w:hAnsi="Times New Roman" w:cs="宋体" w:hint="eastAsia"/>
          <w:color w:val="000000"/>
          <w:kern w:val="0"/>
          <w:sz w:val="28"/>
          <w14:ligatures w14:val="none"/>
        </w:rPr>
        <w:t>利益相关方分析、</w:t>
      </w:r>
      <w:r w:rsidRPr="0070410C">
        <w:rPr>
          <w:rFonts w:ascii="Times New Roman" w:eastAsia="仿宋_GB2312" w:hAnsi="Times New Roman" w:cs="宋体"/>
          <w:color w:val="000000"/>
          <w:kern w:val="0"/>
          <w:sz w:val="28"/>
          <w14:ligatures w14:val="none"/>
        </w:rPr>
        <w:t>性别分析与性别主流</w:t>
      </w:r>
      <w:proofErr w:type="gramStart"/>
      <w:r w:rsidRPr="0070410C">
        <w:rPr>
          <w:rFonts w:ascii="Times New Roman" w:eastAsia="仿宋_GB2312" w:hAnsi="Times New Roman" w:cs="宋体"/>
          <w:color w:val="000000"/>
          <w:kern w:val="0"/>
          <w:sz w:val="28"/>
          <w14:ligatures w14:val="none"/>
        </w:rPr>
        <w:t>化相关</w:t>
      </w:r>
      <w:proofErr w:type="gramEnd"/>
      <w:r w:rsidRPr="0070410C">
        <w:rPr>
          <w:rFonts w:ascii="Times New Roman" w:eastAsia="仿宋_GB2312" w:hAnsi="Times New Roman" w:cs="宋体"/>
          <w:color w:val="000000"/>
          <w:kern w:val="0"/>
          <w:sz w:val="28"/>
          <w14:ligatures w14:val="none"/>
        </w:rPr>
        <w:t>技术领域的可验证工作经验，具备社会与环境保障风险评估与缓解经验者尤为优先；</w:t>
      </w:r>
    </w:p>
    <w:p w14:paraId="312198CE" w14:textId="1D87798E" w:rsidR="009209D3" w:rsidRPr="0070410C" w:rsidRDefault="009209D3" w:rsidP="0070410C">
      <w:pPr>
        <w:widowControl/>
        <w:ind w:firstLineChars="200" w:firstLine="560"/>
        <w:jc w:val="left"/>
        <w:rPr>
          <w:rFonts w:ascii="Times New Roman" w:eastAsia="仿宋_GB2312" w:hAnsi="Times New Roman" w:cs="宋体"/>
          <w:color w:val="000000"/>
          <w:kern w:val="0"/>
          <w:sz w:val="28"/>
          <w14:ligatures w14:val="none"/>
        </w:rPr>
      </w:pPr>
      <w:r w:rsidRPr="0070410C">
        <w:rPr>
          <w:rFonts w:ascii="Times New Roman" w:eastAsia="仿宋_GB2312" w:hAnsi="Times New Roman" w:cs="宋体"/>
          <w:color w:val="000000"/>
          <w:kern w:val="0"/>
          <w:sz w:val="28"/>
          <w14:ligatures w14:val="none"/>
        </w:rPr>
        <w:t>对中国在</w:t>
      </w:r>
      <w:r w:rsidR="00573DBB">
        <w:rPr>
          <w:rFonts w:ascii="Times New Roman" w:eastAsia="仿宋_GB2312" w:hAnsi="Times New Roman" w:cs="宋体" w:hint="eastAsia"/>
          <w:color w:val="000000"/>
          <w:kern w:val="0"/>
          <w:sz w:val="28"/>
          <w14:ligatures w14:val="none"/>
        </w:rPr>
        <w:t>利益相关方分析、</w:t>
      </w:r>
      <w:r w:rsidRPr="0070410C">
        <w:rPr>
          <w:rFonts w:ascii="Times New Roman" w:eastAsia="仿宋_GB2312" w:hAnsi="Times New Roman" w:cs="宋体"/>
          <w:color w:val="000000"/>
          <w:kern w:val="0"/>
          <w:sz w:val="28"/>
          <w14:ligatures w14:val="none"/>
        </w:rPr>
        <w:t>性别主流化及社会与环境保障方面的国家法律与制度环境具有良好理解；</w:t>
      </w:r>
    </w:p>
    <w:p w14:paraId="70EFF684" w14:textId="77777777" w:rsidR="009209D3" w:rsidRDefault="009209D3" w:rsidP="0070410C">
      <w:pPr>
        <w:widowControl/>
        <w:ind w:firstLineChars="200" w:firstLine="560"/>
        <w:jc w:val="left"/>
        <w:rPr>
          <w:rFonts w:ascii="Times New Roman" w:eastAsia="仿宋_GB2312" w:hAnsi="Times New Roman" w:cs="宋体"/>
          <w:color w:val="000000"/>
          <w:kern w:val="0"/>
          <w:sz w:val="28"/>
          <w14:ligatures w14:val="none"/>
        </w:rPr>
      </w:pPr>
      <w:r w:rsidRPr="0070410C">
        <w:rPr>
          <w:rFonts w:ascii="Times New Roman" w:eastAsia="仿宋_GB2312" w:hAnsi="Times New Roman" w:cs="宋体"/>
          <w:color w:val="000000"/>
          <w:kern w:val="0"/>
          <w:sz w:val="28"/>
          <w14:ligatures w14:val="none"/>
        </w:rPr>
        <w:t>具备流利的英语口语与书面表达能力，且书面写作能力突出</w:t>
      </w:r>
      <w:r w:rsidR="0070410C">
        <w:rPr>
          <w:rFonts w:ascii="Times New Roman" w:eastAsia="仿宋_GB2312" w:hAnsi="Times New Roman" w:cs="宋体" w:hint="eastAsia"/>
          <w:color w:val="000000"/>
          <w:kern w:val="0"/>
          <w:sz w:val="28"/>
          <w14:ligatures w14:val="none"/>
        </w:rPr>
        <w:t>。</w:t>
      </w:r>
    </w:p>
    <w:p w14:paraId="47345DC5" w14:textId="77777777" w:rsidR="002873C7" w:rsidRPr="00F80375" w:rsidRDefault="002873C7" w:rsidP="002873C7">
      <w:pPr>
        <w:widowControl/>
        <w:jc w:val="left"/>
        <w:outlineLvl w:val="1"/>
        <w:rPr>
          <w:rFonts w:ascii="Times New Roman" w:eastAsia="仿宋_GB2312" w:hAnsi="Times New Roman" w:cs="宋体"/>
          <w:b/>
          <w:bCs/>
          <w:color w:val="000000"/>
          <w:kern w:val="0"/>
          <w:sz w:val="28"/>
          <w:szCs w:val="27"/>
          <w14:ligatures w14:val="none"/>
        </w:rPr>
      </w:pPr>
      <w:r>
        <w:rPr>
          <w:rFonts w:ascii="Times New Roman" w:eastAsia="仿宋_GB2312" w:hAnsi="Times New Roman" w:cs="宋体" w:hint="eastAsia"/>
          <w:b/>
          <w:bCs/>
          <w:color w:val="000000"/>
          <w:kern w:val="0"/>
          <w:sz w:val="28"/>
          <w:szCs w:val="27"/>
          <w14:ligatures w14:val="none"/>
        </w:rPr>
        <w:t>六</w:t>
      </w:r>
      <w:r w:rsidRPr="00F80375">
        <w:rPr>
          <w:rFonts w:ascii="Times New Roman" w:eastAsia="仿宋_GB2312" w:hAnsi="Times New Roman" w:cs="宋体"/>
          <w:b/>
          <w:bCs/>
          <w:color w:val="000000"/>
          <w:kern w:val="0"/>
          <w:sz w:val="28"/>
          <w:szCs w:val="27"/>
          <w14:ligatures w14:val="none"/>
        </w:rPr>
        <w:t>、工作安排</w:t>
      </w:r>
    </w:p>
    <w:p w14:paraId="3EFE1A05" w14:textId="66D88535" w:rsidR="002873C7" w:rsidRPr="00F80375" w:rsidRDefault="002873C7" w:rsidP="002873C7">
      <w:pPr>
        <w:widowControl/>
        <w:ind w:firstLineChars="200" w:firstLine="560"/>
        <w:jc w:val="left"/>
        <w:rPr>
          <w:rFonts w:ascii="Times New Roman" w:eastAsia="仿宋_GB2312" w:hAnsi="Times New Roman" w:cs="宋体"/>
          <w:color w:val="000000"/>
          <w:kern w:val="0"/>
          <w:sz w:val="28"/>
          <w14:ligatures w14:val="none"/>
        </w:rPr>
      </w:pPr>
      <w:r w:rsidRPr="00F80375">
        <w:rPr>
          <w:rFonts w:ascii="Times New Roman" w:eastAsia="仿宋_GB2312" w:hAnsi="Times New Roman" w:cs="宋体"/>
          <w:color w:val="000000"/>
          <w:kern w:val="0"/>
          <w:sz w:val="28"/>
          <w14:ligatures w14:val="none"/>
        </w:rPr>
        <w:t>工作期限：</w:t>
      </w:r>
      <w:r w:rsidR="002C6546">
        <w:rPr>
          <w:rFonts w:ascii="Times New Roman" w:eastAsia="仿宋_GB2312" w:hAnsi="Times New Roman" w:cs="宋体" w:hint="eastAsia"/>
          <w:color w:val="000000"/>
          <w:kern w:val="0"/>
          <w:sz w:val="28"/>
          <w14:ligatures w14:val="none"/>
        </w:rPr>
        <w:t>合同签署之日</w:t>
      </w:r>
      <w:r w:rsidRPr="00F80375">
        <w:rPr>
          <w:rFonts w:ascii="Times New Roman" w:eastAsia="仿宋_GB2312" w:hAnsi="Times New Roman" w:cs="宋体"/>
          <w:color w:val="000000"/>
          <w:kern w:val="0"/>
          <w:sz w:val="28"/>
          <w14:ligatures w14:val="none"/>
        </w:rPr>
        <w:t>–2026</w:t>
      </w:r>
      <w:r w:rsidRPr="00F80375">
        <w:rPr>
          <w:rFonts w:ascii="Times New Roman" w:eastAsia="仿宋_GB2312" w:hAnsi="Times New Roman" w:cs="宋体"/>
          <w:color w:val="000000"/>
          <w:kern w:val="0"/>
          <w:sz w:val="28"/>
          <w14:ligatures w14:val="none"/>
        </w:rPr>
        <w:t>年</w:t>
      </w:r>
      <w:r w:rsidRPr="00F80375">
        <w:rPr>
          <w:rFonts w:ascii="Times New Roman" w:eastAsia="仿宋_GB2312" w:hAnsi="Times New Roman" w:cs="宋体"/>
          <w:color w:val="000000"/>
          <w:kern w:val="0"/>
          <w:sz w:val="28"/>
          <w14:ligatures w14:val="none"/>
        </w:rPr>
        <w:t>11</w:t>
      </w:r>
      <w:r w:rsidRPr="00F80375">
        <w:rPr>
          <w:rFonts w:ascii="Times New Roman" w:eastAsia="仿宋_GB2312" w:hAnsi="Times New Roman" w:cs="宋体"/>
          <w:color w:val="000000"/>
          <w:kern w:val="0"/>
          <w:sz w:val="28"/>
          <w14:ligatures w14:val="none"/>
        </w:rPr>
        <w:t>月</w:t>
      </w:r>
      <w:r w:rsidRPr="00F80375">
        <w:rPr>
          <w:rFonts w:ascii="Times New Roman" w:eastAsia="仿宋_GB2312" w:hAnsi="Times New Roman" w:cs="宋体"/>
          <w:color w:val="000000"/>
          <w:kern w:val="0"/>
          <w:sz w:val="28"/>
          <w14:ligatures w14:val="none"/>
        </w:rPr>
        <w:t>3</w:t>
      </w:r>
      <w:r>
        <w:rPr>
          <w:rFonts w:ascii="Times New Roman" w:eastAsia="仿宋_GB2312" w:hAnsi="Times New Roman" w:cs="宋体" w:hint="eastAsia"/>
          <w:color w:val="000000"/>
          <w:kern w:val="0"/>
          <w:sz w:val="28"/>
          <w14:ligatures w14:val="none"/>
        </w:rPr>
        <w:t>0</w:t>
      </w:r>
      <w:r w:rsidRPr="00F80375">
        <w:rPr>
          <w:rFonts w:ascii="Times New Roman" w:eastAsia="仿宋_GB2312" w:hAnsi="Times New Roman" w:cs="宋体"/>
          <w:color w:val="000000"/>
          <w:kern w:val="0"/>
          <w:sz w:val="28"/>
          <w14:ligatures w14:val="none"/>
        </w:rPr>
        <w:t>日</w:t>
      </w:r>
    </w:p>
    <w:p w14:paraId="35390849" w14:textId="77777777" w:rsidR="002873C7" w:rsidRPr="00F80375" w:rsidRDefault="002873C7" w:rsidP="002873C7">
      <w:pPr>
        <w:widowControl/>
        <w:ind w:firstLineChars="200" w:firstLine="560"/>
        <w:jc w:val="left"/>
        <w:rPr>
          <w:rFonts w:ascii="Times New Roman" w:eastAsia="仿宋_GB2312" w:hAnsi="Times New Roman" w:cs="宋体"/>
          <w:color w:val="000000"/>
          <w:kern w:val="0"/>
          <w:sz w:val="28"/>
          <w14:ligatures w14:val="none"/>
        </w:rPr>
      </w:pPr>
      <w:r w:rsidRPr="00F80375">
        <w:rPr>
          <w:rFonts w:ascii="Times New Roman" w:eastAsia="仿宋_GB2312" w:hAnsi="Times New Roman" w:cs="宋体"/>
          <w:color w:val="000000"/>
          <w:kern w:val="0"/>
          <w:sz w:val="28"/>
          <w14:ligatures w14:val="none"/>
        </w:rPr>
        <w:t>工作方式：居家办公（</w:t>
      </w:r>
      <w:r w:rsidRPr="00F80375">
        <w:rPr>
          <w:rFonts w:ascii="Times New Roman" w:eastAsia="仿宋_GB2312" w:hAnsi="Times New Roman" w:cs="宋体"/>
          <w:color w:val="000000"/>
          <w:kern w:val="0"/>
          <w:sz w:val="28"/>
          <w14:ligatures w14:val="none"/>
        </w:rPr>
        <w:t>Home-based</w:t>
      </w:r>
      <w:r w:rsidRPr="00F80375">
        <w:rPr>
          <w:rFonts w:ascii="Times New Roman" w:eastAsia="仿宋_GB2312" w:hAnsi="Times New Roman" w:cs="宋体"/>
          <w:color w:val="000000"/>
          <w:kern w:val="0"/>
          <w:sz w:val="28"/>
          <w14:ligatures w14:val="none"/>
        </w:rPr>
        <w:t>）</w:t>
      </w:r>
    </w:p>
    <w:p w14:paraId="7320AA5B" w14:textId="41B760B3" w:rsidR="002873C7" w:rsidRPr="0070410C" w:rsidRDefault="002873C7" w:rsidP="0070410C">
      <w:pPr>
        <w:widowControl/>
        <w:ind w:firstLineChars="200" w:firstLine="560"/>
        <w:jc w:val="left"/>
        <w:rPr>
          <w:rFonts w:ascii="Times New Roman" w:eastAsia="仿宋_GB2312" w:hAnsi="Times New Roman" w:cs="宋体"/>
          <w:color w:val="000000"/>
          <w:kern w:val="0"/>
          <w:sz w:val="28"/>
          <w14:ligatures w14:val="none"/>
        </w:rPr>
      </w:pPr>
      <w:r w:rsidRPr="00F80375">
        <w:rPr>
          <w:rFonts w:ascii="Times New Roman" w:eastAsia="仿宋_GB2312" w:hAnsi="Times New Roman" w:cs="宋体"/>
          <w:color w:val="000000"/>
          <w:kern w:val="0"/>
          <w:sz w:val="28"/>
          <w14:ligatures w14:val="none"/>
        </w:rPr>
        <w:t>预计工作量：约</w:t>
      </w:r>
      <w:r w:rsidR="006B3CED">
        <w:rPr>
          <w:rFonts w:ascii="Times New Roman" w:eastAsia="仿宋_GB2312" w:hAnsi="Times New Roman" w:cs="宋体" w:hint="eastAsia"/>
          <w:color w:val="000000"/>
          <w:kern w:val="0"/>
          <w:sz w:val="28"/>
          <w14:ligatures w14:val="none"/>
        </w:rPr>
        <w:t>50</w:t>
      </w:r>
      <w:r w:rsidRPr="00F80375">
        <w:rPr>
          <w:rFonts w:ascii="Times New Roman" w:eastAsia="仿宋_GB2312" w:hAnsi="Times New Roman" w:cs="宋体"/>
          <w:color w:val="000000"/>
          <w:kern w:val="0"/>
          <w:sz w:val="28"/>
          <w14:ligatures w14:val="none"/>
        </w:rPr>
        <w:t>个工作日</w:t>
      </w:r>
    </w:p>
    <w:sectPr w:rsidR="002873C7" w:rsidRPr="0070410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B23CD" w14:textId="77777777" w:rsidR="00044576" w:rsidRDefault="00044576" w:rsidP="00C35DF8">
      <w:pPr>
        <w:rPr>
          <w:rFonts w:hint="eastAsia"/>
        </w:rPr>
      </w:pPr>
      <w:r>
        <w:separator/>
      </w:r>
    </w:p>
  </w:endnote>
  <w:endnote w:type="continuationSeparator" w:id="0">
    <w:p w14:paraId="35256341" w14:textId="77777777" w:rsidR="00044576" w:rsidRDefault="00044576" w:rsidP="00C35DF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512412"/>
      <w:docPartObj>
        <w:docPartGallery w:val="Page Numbers (Bottom of Page)"/>
        <w:docPartUnique/>
      </w:docPartObj>
    </w:sdtPr>
    <w:sdtContent>
      <w:p w14:paraId="56468371" w14:textId="5F50166B" w:rsidR="00AC6EE1" w:rsidRDefault="00AC6EE1">
        <w:pPr>
          <w:pStyle w:val="af2"/>
          <w:jc w:val="center"/>
          <w:rPr>
            <w:rFonts w:hint="eastAsia"/>
          </w:rPr>
        </w:pPr>
        <w:r>
          <w:fldChar w:fldCharType="begin"/>
        </w:r>
        <w:r>
          <w:instrText>PAGE   \* MERGEFORMAT</w:instrText>
        </w:r>
        <w:r>
          <w:fldChar w:fldCharType="separate"/>
        </w:r>
        <w:r>
          <w:rPr>
            <w:lang w:val="zh-CN"/>
          </w:rPr>
          <w:t>2</w:t>
        </w:r>
        <w:r>
          <w:fldChar w:fldCharType="end"/>
        </w:r>
      </w:p>
    </w:sdtContent>
  </w:sdt>
  <w:p w14:paraId="5B66857F" w14:textId="77777777" w:rsidR="00AC6EE1" w:rsidRDefault="00AC6EE1">
    <w:pPr>
      <w:pStyle w:val="af2"/>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A6E21" w14:textId="77777777" w:rsidR="00044576" w:rsidRDefault="00044576" w:rsidP="00C35DF8">
      <w:pPr>
        <w:rPr>
          <w:rFonts w:hint="eastAsia"/>
        </w:rPr>
      </w:pPr>
      <w:r>
        <w:separator/>
      </w:r>
    </w:p>
  </w:footnote>
  <w:footnote w:type="continuationSeparator" w:id="0">
    <w:p w14:paraId="788A9BB8" w14:textId="77777777" w:rsidR="00044576" w:rsidRDefault="00044576" w:rsidP="00C35DF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A1240"/>
    <w:multiLevelType w:val="hybridMultilevel"/>
    <w:tmpl w:val="BBE61ABC"/>
    <w:lvl w:ilvl="0" w:tplc="04090011">
      <w:start w:val="1"/>
      <w:numFmt w:val="decimal"/>
      <w:lvlText w:val="%1)"/>
      <w:lvlJc w:val="left"/>
      <w:pPr>
        <w:ind w:left="1000" w:hanging="440"/>
      </w:p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 w15:restartNumberingAfterBreak="0">
    <w:nsid w:val="2B5B7006"/>
    <w:multiLevelType w:val="multilevel"/>
    <w:tmpl w:val="EEC2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FC5A9E"/>
    <w:multiLevelType w:val="multilevel"/>
    <w:tmpl w:val="300C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1F75CB"/>
    <w:multiLevelType w:val="multilevel"/>
    <w:tmpl w:val="8A44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C42C00"/>
    <w:multiLevelType w:val="multilevel"/>
    <w:tmpl w:val="862A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4236AF"/>
    <w:multiLevelType w:val="multilevel"/>
    <w:tmpl w:val="4D98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F43777"/>
    <w:multiLevelType w:val="multilevel"/>
    <w:tmpl w:val="1A26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B50882"/>
    <w:multiLevelType w:val="hybridMultilevel"/>
    <w:tmpl w:val="405EDFF4"/>
    <w:lvl w:ilvl="0" w:tplc="04090011">
      <w:start w:val="1"/>
      <w:numFmt w:val="decimal"/>
      <w:lvlText w:val="%1)"/>
      <w:lvlJc w:val="left"/>
      <w:pPr>
        <w:ind w:left="1000" w:hanging="440"/>
      </w:p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8" w15:restartNumberingAfterBreak="0">
    <w:nsid w:val="74523C26"/>
    <w:multiLevelType w:val="multilevel"/>
    <w:tmpl w:val="887A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499559">
    <w:abstractNumId w:val="3"/>
  </w:num>
  <w:num w:numId="2" w16cid:durableId="1785227962">
    <w:abstractNumId w:val="4"/>
  </w:num>
  <w:num w:numId="3" w16cid:durableId="640038197">
    <w:abstractNumId w:val="1"/>
  </w:num>
  <w:num w:numId="4" w16cid:durableId="560218045">
    <w:abstractNumId w:val="5"/>
  </w:num>
  <w:num w:numId="5" w16cid:durableId="324357040">
    <w:abstractNumId w:val="8"/>
  </w:num>
  <w:num w:numId="6" w16cid:durableId="2048993720">
    <w:abstractNumId w:val="6"/>
  </w:num>
  <w:num w:numId="7" w16cid:durableId="478571653">
    <w:abstractNumId w:val="2"/>
  </w:num>
  <w:num w:numId="8" w16cid:durableId="336200579">
    <w:abstractNumId w:val="7"/>
  </w:num>
  <w:num w:numId="9" w16cid:durableId="1165902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D3"/>
    <w:rsid w:val="000310C8"/>
    <w:rsid w:val="00044576"/>
    <w:rsid w:val="0006595A"/>
    <w:rsid w:val="001052E3"/>
    <w:rsid w:val="001156B1"/>
    <w:rsid w:val="001D3E34"/>
    <w:rsid w:val="00255590"/>
    <w:rsid w:val="00277D75"/>
    <w:rsid w:val="002873C7"/>
    <w:rsid w:val="002C3B75"/>
    <w:rsid w:val="002C6546"/>
    <w:rsid w:val="002C7529"/>
    <w:rsid w:val="002E4ABA"/>
    <w:rsid w:val="00345B0F"/>
    <w:rsid w:val="00366F73"/>
    <w:rsid w:val="003D19FD"/>
    <w:rsid w:val="003E0831"/>
    <w:rsid w:val="003E6115"/>
    <w:rsid w:val="005224FF"/>
    <w:rsid w:val="005441FB"/>
    <w:rsid w:val="005642F5"/>
    <w:rsid w:val="00573DBB"/>
    <w:rsid w:val="005B1D09"/>
    <w:rsid w:val="005C1A97"/>
    <w:rsid w:val="00657282"/>
    <w:rsid w:val="006A49BD"/>
    <w:rsid w:val="006B3CED"/>
    <w:rsid w:val="006E5DD8"/>
    <w:rsid w:val="0070410C"/>
    <w:rsid w:val="00724841"/>
    <w:rsid w:val="00826901"/>
    <w:rsid w:val="009158CD"/>
    <w:rsid w:val="009209D3"/>
    <w:rsid w:val="00927E25"/>
    <w:rsid w:val="009929B0"/>
    <w:rsid w:val="00AC6EE1"/>
    <w:rsid w:val="00AD03D7"/>
    <w:rsid w:val="00B7429E"/>
    <w:rsid w:val="00C35DF8"/>
    <w:rsid w:val="00C5569C"/>
    <w:rsid w:val="00CB1DDE"/>
    <w:rsid w:val="00CF401F"/>
    <w:rsid w:val="00D033B9"/>
    <w:rsid w:val="00D30E75"/>
    <w:rsid w:val="00D87600"/>
    <w:rsid w:val="00DE200C"/>
    <w:rsid w:val="00DF7540"/>
    <w:rsid w:val="00E446DB"/>
    <w:rsid w:val="00EB65C5"/>
    <w:rsid w:val="00F61F7B"/>
    <w:rsid w:val="00F6364C"/>
    <w:rsid w:val="00F7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FC0FD0"/>
  <w15:chartTrackingRefBased/>
  <w15:docId w15:val="{DC936B0B-ADDE-6247-A223-CB4CE02D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209D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209D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9209D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unhideWhenUsed/>
    <w:qFormat/>
    <w:rsid w:val="009209D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209D3"/>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209D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209D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09D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209D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09D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209D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sid w:val="009209D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rsid w:val="009209D3"/>
    <w:rPr>
      <w:rFonts w:cstheme="majorBidi"/>
      <w:color w:val="0F4761" w:themeColor="accent1" w:themeShade="BF"/>
      <w:sz w:val="28"/>
      <w:szCs w:val="28"/>
    </w:rPr>
  </w:style>
  <w:style w:type="character" w:customStyle="1" w:styleId="50">
    <w:name w:val="标题 5 字符"/>
    <w:basedOn w:val="a0"/>
    <w:link w:val="5"/>
    <w:uiPriority w:val="9"/>
    <w:semiHidden/>
    <w:rsid w:val="009209D3"/>
    <w:rPr>
      <w:rFonts w:cstheme="majorBidi"/>
      <w:color w:val="0F4761" w:themeColor="accent1" w:themeShade="BF"/>
      <w:sz w:val="24"/>
    </w:rPr>
  </w:style>
  <w:style w:type="character" w:customStyle="1" w:styleId="60">
    <w:name w:val="标题 6 字符"/>
    <w:basedOn w:val="a0"/>
    <w:link w:val="6"/>
    <w:uiPriority w:val="9"/>
    <w:semiHidden/>
    <w:rsid w:val="009209D3"/>
    <w:rPr>
      <w:rFonts w:cstheme="majorBidi"/>
      <w:b/>
      <w:bCs/>
      <w:color w:val="0F4761" w:themeColor="accent1" w:themeShade="BF"/>
    </w:rPr>
  </w:style>
  <w:style w:type="character" w:customStyle="1" w:styleId="70">
    <w:name w:val="标题 7 字符"/>
    <w:basedOn w:val="a0"/>
    <w:link w:val="7"/>
    <w:uiPriority w:val="9"/>
    <w:semiHidden/>
    <w:rsid w:val="009209D3"/>
    <w:rPr>
      <w:rFonts w:cstheme="majorBidi"/>
      <w:b/>
      <w:bCs/>
      <w:color w:val="595959" w:themeColor="text1" w:themeTint="A6"/>
    </w:rPr>
  </w:style>
  <w:style w:type="character" w:customStyle="1" w:styleId="80">
    <w:name w:val="标题 8 字符"/>
    <w:basedOn w:val="a0"/>
    <w:link w:val="8"/>
    <w:uiPriority w:val="9"/>
    <w:semiHidden/>
    <w:rsid w:val="009209D3"/>
    <w:rPr>
      <w:rFonts w:cstheme="majorBidi"/>
      <w:color w:val="595959" w:themeColor="text1" w:themeTint="A6"/>
    </w:rPr>
  </w:style>
  <w:style w:type="character" w:customStyle="1" w:styleId="90">
    <w:name w:val="标题 9 字符"/>
    <w:basedOn w:val="a0"/>
    <w:link w:val="9"/>
    <w:uiPriority w:val="9"/>
    <w:semiHidden/>
    <w:rsid w:val="009209D3"/>
    <w:rPr>
      <w:rFonts w:eastAsiaTheme="majorEastAsia" w:cstheme="majorBidi"/>
      <w:color w:val="595959" w:themeColor="text1" w:themeTint="A6"/>
    </w:rPr>
  </w:style>
  <w:style w:type="paragraph" w:styleId="a3">
    <w:name w:val="Title"/>
    <w:basedOn w:val="a"/>
    <w:next w:val="a"/>
    <w:link w:val="a4"/>
    <w:uiPriority w:val="10"/>
    <w:qFormat/>
    <w:rsid w:val="009209D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09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09D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09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09D3"/>
    <w:pPr>
      <w:spacing w:before="160" w:after="160"/>
      <w:jc w:val="center"/>
    </w:pPr>
    <w:rPr>
      <w:i/>
      <w:iCs/>
      <w:color w:val="404040" w:themeColor="text1" w:themeTint="BF"/>
    </w:rPr>
  </w:style>
  <w:style w:type="character" w:customStyle="1" w:styleId="a8">
    <w:name w:val="引用 字符"/>
    <w:basedOn w:val="a0"/>
    <w:link w:val="a7"/>
    <w:uiPriority w:val="29"/>
    <w:rsid w:val="009209D3"/>
    <w:rPr>
      <w:i/>
      <w:iCs/>
      <w:color w:val="404040" w:themeColor="text1" w:themeTint="BF"/>
    </w:rPr>
  </w:style>
  <w:style w:type="paragraph" w:styleId="a9">
    <w:name w:val="List Paragraph"/>
    <w:basedOn w:val="a"/>
    <w:uiPriority w:val="34"/>
    <w:qFormat/>
    <w:rsid w:val="009209D3"/>
    <w:pPr>
      <w:ind w:left="720"/>
      <w:contextualSpacing/>
    </w:pPr>
  </w:style>
  <w:style w:type="character" w:styleId="aa">
    <w:name w:val="Intense Emphasis"/>
    <w:basedOn w:val="a0"/>
    <w:uiPriority w:val="21"/>
    <w:qFormat/>
    <w:rsid w:val="009209D3"/>
    <w:rPr>
      <w:i/>
      <w:iCs/>
      <w:color w:val="0F4761" w:themeColor="accent1" w:themeShade="BF"/>
    </w:rPr>
  </w:style>
  <w:style w:type="paragraph" w:styleId="ab">
    <w:name w:val="Intense Quote"/>
    <w:basedOn w:val="a"/>
    <w:next w:val="a"/>
    <w:link w:val="ac"/>
    <w:uiPriority w:val="30"/>
    <w:qFormat/>
    <w:rsid w:val="00920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209D3"/>
    <w:rPr>
      <w:i/>
      <w:iCs/>
      <w:color w:val="0F4761" w:themeColor="accent1" w:themeShade="BF"/>
    </w:rPr>
  </w:style>
  <w:style w:type="character" w:styleId="ad">
    <w:name w:val="Intense Reference"/>
    <w:basedOn w:val="a0"/>
    <w:uiPriority w:val="32"/>
    <w:qFormat/>
    <w:rsid w:val="009209D3"/>
    <w:rPr>
      <w:b/>
      <w:bCs/>
      <w:smallCaps/>
      <w:color w:val="0F4761" w:themeColor="accent1" w:themeShade="BF"/>
      <w:spacing w:val="5"/>
    </w:rPr>
  </w:style>
  <w:style w:type="paragraph" w:styleId="ae">
    <w:name w:val="Normal (Web)"/>
    <w:basedOn w:val="a"/>
    <w:uiPriority w:val="99"/>
    <w:semiHidden/>
    <w:unhideWhenUsed/>
    <w:rsid w:val="009209D3"/>
    <w:pPr>
      <w:widowControl/>
      <w:spacing w:before="100" w:beforeAutospacing="1" w:after="100" w:afterAutospacing="1"/>
      <w:jc w:val="left"/>
    </w:pPr>
    <w:rPr>
      <w:rFonts w:ascii="宋体" w:eastAsia="宋体" w:hAnsi="宋体" w:cs="宋体"/>
      <w:kern w:val="0"/>
      <w:sz w:val="24"/>
      <w14:ligatures w14:val="none"/>
    </w:rPr>
  </w:style>
  <w:style w:type="character" w:styleId="af">
    <w:name w:val="Strong"/>
    <w:basedOn w:val="a0"/>
    <w:uiPriority w:val="22"/>
    <w:qFormat/>
    <w:rsid w:val="009209D3"/>
    <w:rPr>
      <w:b/>
      <w:bCs/>
    </w:rPr>
  </w:style>
  <w:style w:type="character" w:customStyle="1" w:styleId="apple-converted-space">
    <w:name w:val="apple-converted-space"/>
    <w:basedOn w:val="a0"/>
    <w:rsid w:val="009209D3"/>
  </w:style>
  <w:style w:type="paragraph" w:styleId="af0">
    <w:name w:val="header"/>
    <w:basedOn w:val="a"/>
    <w:link w:val="af1"/>
    <w:uiPriority w:val="99"/>
    <w:unhideWhenUsed/>
    <w:rsid w:val="00C35DF8"/>
    <w:pPr>
      <w:tabs>
        <w:tab w:val="center" w:pos="4153"/>
        <w:tab w:val="right" w:pos="8306"/>
      </w:tabs>
      <w:snapToGrid w:val="0"/>
      <w:jc w:val="center"/>
    </w:pPr>
    <w:rPr>
      <w:sz w:val="18"/>
      <w:szCs w:val="18"/>
    </w:rPr>
  </w:style>
  <w:style w:type="character" w:customStyle="1" w:styleId="af1">
    <w:name w:val="页眉 字符"/>
    <w:basedOn w:val="a0"/>
    <w:link w:val="af0"/>
    <w:uiPriority w:val="99"/>
    <w:rsid w:val="00C35DF8"/>
    <w:rPr>
      <w:sz w:val="18"/>
      <w:szCs w:val="18"/>
    </w:rPr>
  </w:style>
  <w:style w:type="paragraph" w:styleId="af2">
    <w:name w:val="footer"/>
    <w:basedOn w:val="a"/>
    <w:link w:val="af3"/>
    <w:uiPriority w:val="99"/>
    <w:unhideWhenUsed/>
    <w:rsid w:val="00C35DF8"/>
    <w:pPr>
      <w:tabs>
        <w:tab w:val="center" w:pos="4153"/>
        <w:tab w:val="right" w:pos="8306"/>
      </w:tabs>
      <w:snapToGrid w:val="0"/>
      <w:jc w:val="left"/>
    </w:pPr>
    <w:rPr>
      <w:sz w:val="18"/>
      <w:szCs w:val="18"/>
    </w:rPr>
  </w:style>
  <w:style w:type="character" w:customStyle="1" w:styleId="af3">
    <w:name w:val="页脚 字符"/>
    <w:basedOn w:val="a0"/>
    <w:link w:val="af2"/>
    <w:uiPriority w:val="99"/>
    <w:rsid w:val="00C35DF8"/>
    <w:rPr>
      <w:sz w:val="18"/>
      <w:szCs w:val="18"/>
    </w:rPr>
  </w:style>
  <w:style w:type="paragraph" w:styleId="af4">
    <w:name w:val="Revision"/>
    <w:hidden/>
    <w:uiPriority w:val="99"/>
    <w:semiHidden/>
    <w:rsid w:val="00DE2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4</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Lei</dc:creator>
  <cp:keywords/>
  <dc:description/>
  <cp:lastModifiedBy>Lenovo</cp:lastModifiedBy>
  <cp:revision>24</cp:revision>
  <dcterms:created xsi:type="dcterms:W3CDTF">2025-12-20T12:33:00Z</dcterms:created>
  <dcterms:modified xsi:type="dcterms:W3CDTF">2026-01-04T09:51:00Z</dcterms:modified>
</cp:coreProperties>
</file>