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12C" w:rsidRPr="00DE5223" w:rsidRDefault="00A9512C" w:rsidP="00A9512C">
      <w:pPr>
        <w:tabs>
          <w:tab w:val="left" w:pos="1140"/>
        </w:tabs>
        <w:rPr>
          <w:rFonts w:ascii="仿宋_GB2312" w:eastAsia="仿宋_GB2312" w:hAnsi="仿宋"/>
          <w:b/>
          <w:sz w:val="28"/>
          <w:szCs w:val="28"/>
        </w:rPr>
      </w:pPr>
      <w:r w:rsidRPr="00DE5223">
        <w:rPr>
          <w:rFonts w:ascii="仿宋_GB2312" w:eastAsia="仿宋_GB2312" w:hAnsi="仿宋" w:hint="eastAsia"/>
          <w:b/>
          <w:sz w:val="28"/>
          <w:szCs w:val="28"/>
        </w:rPr>
        <w:t>附件2：</w:t>
      </w:r>
    </w:p>
    <w:p w:rsidR="00A9512C" w:rsidRPr="00DE5223" w:rsidRDefault="00A9512C" w:rsidP="00A9512C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E5223">
        <w:rPr>
          <w:rFonts w:ascii="方正小标宋简体" w:eastAsia="方正小标宋简体" w:hint="eastAsia"/>
          <w:sz w:val="36"/>
          <w:szCs w:val="36"/>
        </w:rPr>
        <w:t>生态农业专业委员会202</w:t>
      </w:r>
      <w:r>
        <w:rPr>
          <w:rFonts w:ascii="方正小标宋简体" w:eastAsia="方正小标宋简体"/>
          <w:sz w:val="36"/>
          <w:szCs w:val="36"/>
        </w:rPr>
        <w:t>3</w:t>
      </w:r>
      <w:r w:rsidRPr="00DE5223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学术</w:t>
      </w:r>
      <w:r w:rsidRPr="00DE5223">
        <w:rPr>
          <w:rFonts w:ascii="方正小标宋简体" w:eastAsia="方正小标宋简体" w:hint="eastAsia"/>
          <w:sz w:val="36"/>
          <w:szCs w:val="36"/>
        </w:rPr>
        <w:t>年会报名表</w:t>
      </w:r>
    </w:p>
    <w:tbl>
      <w:tblPr>
        <w:tblpPr w:leftFromText="180" w:rightFromText="180" w:vertAnchor="text" w:horzAnchor="margin" w:tblpY="38"/>
        <w:tblW w:w="9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275"/>
        <w:gridCol w:w="872"/>
        <w:gridCol w:w="1272"/>
        <w:gridCol w:w="1271"/>
        <w:gridCol w:w="254"/>
        <w:gridCol w:w="286"/>
        <w:gridCol w:w="806"/>
        <w:gridCol w:w="387"/>
        <w:gridCol w:w="1584"/>
      </w:tblGrid>
      <w:tr w:rsidR="00A9512C" w:rsidRPr="00DE5223" w:rsidTr="00D82AF7">
        <w:trPr>
          <w:trHeight w:val="6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单 位</w:t>
            </w:r>
          </w:p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名 称</w:t>
            </w:r>
          </w:p>
        </w:tc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邮 编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A9512C" w:rsidRPr="00DE5223" w:rsidTr="00D82AF7">
        <w:trPr>
          <w:trHeight w:val="6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通 讯</w:t>
            </w:r>
          </w:p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地 址</w:t>
            </w:r>
          </w:p>
        </w:tc>
        <w:tc>
          <w:tcPr>
            <w:tcW w:w="8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A9512C" w:rsidRPr="00DE5223" w:rsidTr="00D82AF7">
        <w:trPr>
          <w:trHeight w:val="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姓 名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职称/职务</w:t>
            </w:r>
          </w:p>
        </w:tc>
        <w:tc>
          <w:tcPr>
            <w:tcW w:w="33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A9512C" w:rsidRPr="00DE5223" w:rsidTr="00D82AF7">
        <w:trPr>
          <w:trHeight w:val="6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电话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电 子</w:t>
            </w:r>
          </w:p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邮 箱</w:t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A9512C" w:rsidRPr="00DE5223" w:rsidTr="00D82AF7">
        <w:trPr>
          <w:cantSplit/>
          <w:trHeight w:val="6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提 交</w:t>
            </w:r>
          </w:p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论 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jc w:val="center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题  目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A9512C" w:rsidRPr="00DE5223" w:rsidTr="00D82AF7">
        <w:trPr>
          <w:cantSplit/>
          <w:trHeight w:val="6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提 交</w:t>
            </w:r>
          </w:p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案 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jc w:val="center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题  目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A9512C" w:rsidRPr="00DE5223" w:rsidTr="00D82AF7">
        <w:trPr>
          <w:cantSplit/>
          <w:trHeight w:val="40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大 会</w:t>
            </w:r>
          </w:p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发 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jc w:val="center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题  目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A9512C" w:rsidRPr="00DE5223" w:rsidTr="00D82AF7">
        <w:trPr>
          <w:cantSplit/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widowControl/>
              <w:jc w:val="left"/>
              <w:rPr>
                <w:rFonts w:ascii="华文楷体" w:eastAsia="华文楷体" w:hAnsi="华文楷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发言人姓名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职务或职称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A9512C" w:rsidRPr="00DE5223" w:rsidTr="00D82AF7">
        <w:trPr>
          <w:cantSplit/>
          <w:trHeight w:val="46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9512C" w:rsidRPr="00DE5223" w:rsidRDefault="00A9512C" w:rsidP="00D82AF7">
            <w:pPr>
              <w:jc w:val="center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参会代表登记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ind w:firstLineChars="200" w:firstLine="420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姓  名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jc w:val="center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职务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电话/手机</w:t>
            </w:r>
          </w:p>
        </w:tc>
        <w:tc>
          <w:tcPr>
            <w:tcW w:w="4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jc w:val="center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电子邮箱</w:t>
            </w:r>
          </w:p>
        </w:tc>
      </w:tr>
      <w:tr w:rsidR="00A9512C" w:rsidRPr="00DE5223" w:rsidTr="00D82AF7">
        <w:trPr>
          <w:cantSplit/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widowControl/>
              <w:jc w:val="left"/>
              <w:rPr>
                <w:rFonts w:ascii="华文楷体" w:eastAsia="华文楷体" w:hAnsi="华文楷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4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A9512C" w:rsidRPr="00DE5223" w:rsidTr="00D82AF7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widowControl/>
              <w:jc w:val="left"/>
              <w:rPr>
                <w:rFonts w:ascii="华文楷体" w:eastAsia="华文楷体" w:hAnsi="华文楷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4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A9512C" w:rsidRPr="00DE5223" w:rsidTr="00D82AF7">
        <w:trPr>
          <w:cantSplit/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widowControl/>
              <w:jc w:val="left"/>
              <w:rPr>
                <w:rFonts w:ascii="华文楷体" w:eastAsia="华文楷体" w:hAnsi="华文楷体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  <w:tc>
          <w:tcPr>
            <w:tcW w:w="4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ind w:firstLineChars="16" w:firstLine="34"/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  <w:tr w:rsidR="00A9512C" w:rsidRPr="00DE5223" w:rsidTr="00D82AF7">
        <w:trPr>
          <w:trHeight w:val="4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交通方式</w:t>
            </w:r>
          </w:p>
        </w:tc>
        <w:tc>
          <w:tcPr>
            <w:tcW w:w="8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□乘火车自行前往       □飞机    □其它交通方式</w:t>
            </w:r>
          </w:p>
        </w:tc>
      </w:tr>
      <w:tr w:rsidR="00A9512C" w:rsidRPr="00DE5223" w:rsidTr="00D82AF7">
        <w:trPr>
          <w:trHeight w:val="9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  <w:r w:rsidRPr="00DE5223">
              <w:rPr>
                <w:rFonts w:ascii="华文楷体" w:eastAsia="华文楷体" w:hAnsi="华文楷体" w:hint="eastAsia"/>
                <w:b/>
                <w:bCs/>
                <w:szCs w:val="21"/>
              </w:rPr>
              <w:t>备注</w:t>
            </w:r>
          </w:p>
        </w:tc>
        <w:tc>
          <w:tcPr>
            <w:tcW w:w="8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2C" w:rsidRPr="00DE5223" w:rsidRDefault="00A9512C" w:rsidP="00D82AF7">
            <w:pPr>
              <w:rPr>
                <w:rFonts w:ascii="华文楷体" w:eastAsia="华文楷体" w:hAnsi="华文楷体" w:hint="eastAsia"/>
                <w:b/>
                <w:bCs/>
                <w:szCs w:val="21"/>
              </w:rPr>
            </w:pPr>
          </w:p>
        </w:tc>
      </w:tr>
    </w:tbl>
    <w:p w:rsidR="00A9512C" w:rsidRPr="00DE5223" w:rsidRDefault="00A9512C" w:rsidP="00A9512C">
      <w:pPr>
        <w:rPr>
          <w:rFonts w:ascii="Times New Roman" w:eastAsia="楷体" w:hAnsi="Times New Roman" w:hint="eastAsia"/>
          <w:bCs/>
          <w:szCs w:val="21"/>
        </w:rPr>
      </w:pPr>
    </w:p>
    <w:p w:rsidR="00A9512C" w:rsidRPr="00DE5223" w:rsidRDefault="00A9512C" w:rsidP="00A9512C">
      <w:pPr>
        <w:rPr>
          <w:rFonts w:ascii="华文楷体" w:eastAsia="华文楷体" w:hAnsi="华文楷体"/>
          <w:bCs/>
          <w:szCs w:val="21"/>
        </w:rPr>
      </w:pPr>
      <w:r w:rsidRPr="00DE5223">
        <w:rPr>
          <w:rFonts w:ascii="华文楷体" w:eastAsia="华文楷体" w:hAnsi="华文楷体" w:hint="eastAsia"/>
          <w:bCs/>
          <w:szCs w:val="21"/>
        </w:rPr>
        <w:t>注：1. 请将会报名表发送到以下邮箱电子信箱：</w:t>
      </w:r>
      <w:r w:rsidRPr="00DE5223">
        <w:rPr>
          <w:rFonts w:ascii="华文楷体" w:eastAsia="华文楷体" w:hAnsi="华文楷体"/>
          <w:bCs/>
          <w:szCs w:val="21"/>
        </w:rPr>
        <w:t>ecocraes@163.com</w:t>
      </w:r>
      <w:r w:rsidRPr="00DE5223">
        <w:rPr>
          <w:rFonts w:ascii="华文楷体" w:eastAsia="华文楷体" w:hAnsi="华文楷体" w:hint="eastAsia"/>
          <w:bCs/>
          <w:szCs w:val="21"/>
        </w:rPr>
        <w:t>；</w:t>
      </w:r>
    </w:p>
    <w:p w:rsidR="00A9512C" w:rsidRPr="00DE5223" w:rsidRDefault="00A9512C" w:rsidP="00A9512C">
      <w:pPr>
        <w:ind w:firstLine="405"/>
        <w:rPr>
          <w:rFonts w:ascii="华文楷体" w:eastAsia="华文楷体" w:hAnsi="华文楷体" w:hint="eastAsia"/>
          <w:bCs/>
          <w:szCs w:val="21"/>
        </w:rPr>
      </w:pPr>
      <w:r w:rsidRPr="00DE5223">
        <w:rPr>
          <w:rFonts w:ascii="华文楷体" w:eastAsia="华文楷体" w:hAnsi="华文楷体" w:hint="eastAsia"/>
          <w:bCs/>
          <w:szCs w:val="21"/>
        </w:rPr>
        <w:t xml:space="preserve">2. 联系人:尚洪磊18010097231 </w:t>
      </w:r>
      <w:r w:rsidRPr="00DE5223">
        <w:rPr>
          <w:rFonts w:ascii="华文楷体" w:eastAsia="华文楷体" w:hAnsi="华文楷体"/>
          <w:bCs/>
          <w:szCs w:val="21"/>
        </w:rPr>
        <w:t xml:space="preserve"> </w:t>
      </w:r>
      <w:r w:rsidRPr="00DE5223">
        <w:rPr>
          <w:rFonts w:ascii="华文楷体" w:eastAsia="华文楷体" w:hAnsi="华文楷体" w:hint="eastAsia"/>
          <w:bCs/>
          <w:szCs w:val="21"/>
        </w:rPr>
        <w:t>陈晓芸</w:t>
      </w:r>
      <w:r w:rsidRPr="00DE5223">
        <w:rPr>
          <w:rFonts w:ascii="华文楷体" w:eastAsia="华文楷体" w:hAnsi="华文楷体"/>
          <w:bCs/>
          <w:szCs w:val="21"/>
        </w:rPr>
        <w:t>13322073918</w:t>
      </w:r>
      <w:r w:rsidRPr="00DE5223">
        <w:rPr>
          <w:rFonts w:ascii="华文楷体" w:eastAsia="华文楷体" w:hAnsi="华文楷体" w:hint="eastAsia"/>
          <w:bCs/>
          <w:szCs w:val="21"/>
        </w:rPr>
        <w:t>；</w:t>
      </w:r>
    </w:p>
    <w:p w:rsidR="00A9512C" w:rsidRPr="00DE5223" w:rsidRDefault="00A9512C" w:rsidP="00A9512C">
      <w:pPr>
        <w:ind w:firstLine="405"/>
        <w:rPr>
          <w:rFonts w:ascii="华文楷体" w:eastAsia="华文楷体" w:hAnsi="华文楷体" w:hint="eastAsia"/>
          <w:bCs/>
          <w:szCs w:val="21"/>
        </w:rPr>
      </w:pPr>
      <w:r w:rsidRPr="00DE5223">
        <w:rPr>
          <w:rFonts w:ascii="华文楷体" w:eastAsia="华文楷体" w:hAnsi="华文楷体" w:hint="eastAsia"/>
          <w:bCs/>
          <w:szCs w:val="21"/>
        </w:rPr>
        <w:t>3. 通讯地址：北京市朝阳区安外北苑大羊坊8号（100012）；</w:t>
      </w:r>
    </w:p>
    <w:p w:rsidR="00A9512C" w:rsidRPr="00DE5223" w:rsidRDefault="00A9512C" w:rsidP="00A9512C">
      <w:pPr>
        <w:ind w:firstLine="405"/>
        <w:rPr>
          <w:rFonts w:ascii="华文楷体" w:eastAsia="华文楷体" w:hAnsi="华文楷体" w:hint="eastAsia"/>
          <w:bCs/>
          <w:szCs w:val="21"/>
        </w:rPr>
      </w:pPr>
      <w:r w:rsidRPr="00DE5223">
        <w:rPr>
          <w:rFonts w:ascii="华文楷体" w:eastAsia="华文楷体" w:hAnsi="华文楷体" w:hint="eastAsia"/>
          <w:bCs/>
          <w:szCs w:val="21"/>
        </w:rPr>
        <w:t>4. 请选择您的乘车方式，以便会务组统计；</w:t>
      </w:r>
    </w:p>
    <w:p w:rsidR="00A9512C" w:rsidRPr="00DE5223" w:rsidRDefault="00A9512C" w:rsidP="00A9512C">
      <w:pPr>
        <w:ind w:firstLine="405"/>
        <w:rPr>
          <w:rFonts w:ascii="华文楷体" w:eastAsia="华文楷体" w:hAnsi="华文楷体" w:hint="eastAsia"/>
          <w:bCs/>
          <w:szCs w:val="21"/>
        </w:rPr>
      </w:pPr>
      <w:r w:rsidRPr="00DE5223">
        <w:rPr>
          <w:rFonts w:ascii="华文楷体" w:eastAsia="华文楷体" w:hAnsi="华文楷体" w:hint="eastAsia"/>
          <w:bCs/>
          <w:szCs w:val="21"/>
        </w:rPr>
        <w:t>5. 请在备注中填写住宿房间预留说明。</w:t>
      </w:r>
    </w:p>
    <w:p w:rsidR="0085006B" w:rsidRPr="00A9512C" w:rsidRDefault="0085006B"/>
    <w:sectPr w:rsidR="0085006B" w:rsidRPr="00A9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2C"/>
    <w:rsid w:val="0085006B"/>
    <w:rsid w:val="00A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B621F-23D2-446C-9B07-4EAC0747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2023-05-17T03:52:00Z</dcterms:created>
  <dcterms:modified xsi:type="dcterms:W3CDTF">2023-05-17T03:52:00Z</dcterms:modified>
</cp:coreProperties>
</file>